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9FF0" w14:textId="77777777" w:rsidR="00A52805" w:rsidRPr="00850BF6" w:rsidRDefault="00A52805" w:rsidP="006D09DA">
      <w:pPr>
        <w:pStyle w:val="Title"/>
        <w:rPr>
          <w:b/>
          <w:color w:val="000000" w:themeColor="text1"/>
          <w:sz w:val="32"/>
          <w:szCs w:val="32"/>
        </w:rPr>
      </w:pPr>
    </w:p>
    <w:p w14:paraId="7AA81B9B" w14:textId="4A72BC1B" w:rsidR="006D09DA" w:rsidRPr="00850BF6" w:rsidRDefault="00850BF6" w:rsidP="006D09DA">
      <w:pPr>
        <w:pStyle w:val="Title"/>
        <w:rPr>
          <w:b/>
          <w:color w:val="000000" w:themeColor="text1"/>
          <w:sz w:val="32"/>
          <w:szCs w:val="32"/>
        </w:rPr>
      </w:pPr>
      <w:r w:rsidRPr="00850BF6">
        <w:rPr>
          <w:b/>
          <w:color w:val="000000" w:themeColor="text1"/>
          <w:sz w:val="32"/>
          <w:szCs w:val="32"/>
        </w:rPr>
        <w:t>Cedar Cliff</w:t>
      </w:r>
      <w:r w:rsidR="000F7589" w:rsidRPr="00850BF6">
        <w:rPr>
          <w:b/>
          <w:color w:val="000000" w:themeColor="text1"/>
          <w:sz w:val="32"/>
          <w:szCs w:val="32"/>
        </w:rPr>
        <w:t xml:space="preserve"> </w:t>
      </w:r>
      <w:r w:rsidR="006D09DA" w:rsidRPr="00850BF6">
        <w:rPr>
          <w:b/>
          <w:color w:val="000000" w:themeColor="text1"/>
          <w:sz w:val="32"/>
          <w:szCs w:val="32"/>
        </w:rPr>
        <w:t xml:space="preserve">BIBLIOGRAPHY FORMATS </w:t>
      </w:r>
      <w:r w:rsidR="00D3243A" w:rsidRPr="00850BF6">
        <w:rPr>
          <w:b/>
          <w:color w:val="000000" w:themeColor="text1"/>
          <w:sz w:val="32"/>
          <w:szCs w:val="32"/>
        </w:rPr>
        <w:t>201</w:t>
      </w:r>
      <w:r w:rsidR="007C1F0A" w:rsidRPr="00850BF6">
        <w:rPr>
          <w:b/>
          <w:color w:val="000000" w:themeColor="text1"/>
          <w:sz w:val="32"/>
          <w:szCs w:val="32"/>
        </w:rPr>
        <w:t>8</w:t>
      </w:r>
      <w:r w:rsidR="00DE782C" w:rsidRPr="00850BF6">
        <w:rPr>
          <w:b/>
          <w:color w:val="000000" w:themeColor="text1"/>
          <w:sz w:val="32"/>
          <w:szCs w:val="32"/>
        </w:rPr>
        <w:t>-2019</w:t>
      </w:r>
    </w:p>
    <w:p w14:paraId="1E3802EB" w14:textId="320FB2A9" w:rsidR="006D09DA" w:rsidRPr="00850BF6" w:rsidRDefault="004C3F06" w:rsidP="006D09DA">
      <w:pPr>
        <w:pStyle w:val="Title"/>
        <w:rPr>
          <w:rFonts w:ascii="Californian FB" w:hAnsi="Californian FB"/>
          <w:b/>
          <w:color w:val="000000" w:themeColor="text1"/>
          <w:sz w:val="24"/>
        </w:rPr>
      </w:pPr>
      <w:r w:rsidRPr="00850BF6">
        <w:rPr>
          <w:rFonts w:ascii="Californian FB" w:hAnsi="Californian FB"/>
          <w:b/>
          <w:color w:val="000000" w:themeColor="text1"/>
          <w:sz w:val="24"/>
        </w:rPr>
        <w:t xml:space="preserve">(Based on the MLA Handbook, </w:t>
      </w:r>
      <w:r w:rsidR="001D2996" w:rsidRPr="00850BF6">
        <w:rPr>
          <w:rFonts w:ascii="Californian FB" w:hAnsi="Californian FB"/>
          <w:b/>
          <w:color w:val="000000" w:themeColor="text1"/>
          <w:sz w:val="24"/>
        </w:rPr>
        <w:t>8</w:t>
      </w:r>
      <w:r w:rsidRPr="00850BF6">
        <w:rPr>
          <w:rFonts w:ascii="Californian FB" w:hAnsi="Californian FB"/>
          <w:b/>
          <w:color w:val="000000" w:themeColor="text1"/>
          <w:sz w:val="24"/>
          <w:vertAlign w:val="superscript"/>
        </w:rPr>
        <w:t>th</w:t>
      </w:r>
      <w:r w:rsidRPr="00850BF6">
        <w:rPr>
          <w:rFonts w:ascii="Californian FB" w:hAnsi="Californian FB"/>
          <w:b/>
          <w:color w:val="000000" w:themeColor="text1"/>
          <w:sz w:val="24"/>
        </w:rPr>
        <w:t xml:space="preserve"> ed.)</w:t>
      </w:r>
    </w:p>
    <w:p w14:paraId="4CF58A44" w14:textId="05828CAD" w:rsidR="001D2996" w:rsidRPr="00850BF6" w:rsidRDefault="001D2996" w:rsidP="001D2996">
      <w:pPr>
        <w:shd w:val="clear" w:color="auto" w:fill="FFFFFF"/>
        <w:spacing w:before="100" w:beforeAutospacing="1" w:after="100" w:afterAutospacing="1"/>
        <w:rPr>
          <w:rFonts w:ascii="Verdana" w:hAnsi="Verdana"/>
          <w:color w:val="000000" w:themeColor="text1"/>
          <w:sz w:val="17"/>
          <w:szCs w:val="17"/>
        </w:rPr>
      </w:pPr>
      <w:r w:rsidRPr="00850BF6">
        <w:rPr>
          <w:rFonts w:ascii="Verdana" w:hAnsi="Verdana"/>
          <w:color w:val="000000" w:themeColor="text1"/>
          <w:sz w:val="17"/>
          <w:szCs w:val="17"/>
        </w:rPr>
        <w:t xml:space="preserve">Core elements are those basic pieces of information that should be common to </w:t>
      </w:r>
      <w:r w:rsidR="00C41BAD" w:rsidRPr="00850BF6">
        <w:rPr>
          <w:rFonts w:ascii="Verdana" w:hAnsi="Verdana"/>
          <w:b/>
          <w:color w:val="000000" w:themeColor="text1"/>
          <w:sz w:val="17"/>
          <w:szCs w:val="17"/>
          <w:u w:val="single"/>
        </w:rPr>
        <w:t>ALL</w:t>
      </w:r>
      <w:r w:rsidRPr="00850BF6">
        <w:rPr>
          <w:rFonts w:ascii="Verdana" w:hAnsi="Verdana"/>
          <w:color w:val="000000" w:themeColor="text1"/>
          <w:sz w:val="17"/>
          <w:szCs w:val="17"/>
        </w:rPr>
        <w:t xml:space="preserve"> sources, from books to articles, from lectures to tweets. The MLA core elements are </w:t>
      </w:r>
      <w:r w:rsidR="00CB4848" w:rsidRPr="00850BF6">
        <w:rPr>
          <w:rFonts w:ascii="Verdana" w:hAnsi="Verdana"/>
          <w:color w:val="000000" w:themeColor="text1"/>
          <w:sz w:val="17"/>
          <w:szCs w:val="17"/>
        </w:rPr>
        <w:t>listed below.  Use the punctuation shown.</w:t>
      </w:r>
      <w:r w:rsidR="00E61739" w:rsidRPr="00850BF6">
        <w:rPr>
          <w:rFonts w:ascii="Verdana" w:hAnsi="Verdana"/>
          <w:color w:val="000000" w:themeColor="text1"/>
          <w:sz w:val="17"/>
          <w:szCs w:val="17"/>
        </w:rPr>
        <w:t xml:space="preserve"> If an element is not present, just move to the next one.</w:t>
      </w:r>
    </w:p>
    <w:p w14:paraId="74E57962" w14:textId="686735E8"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Author.</w:t>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t>(</w:t>
      </w:r>
      <w:r w:rsidR="0007361A" w:rsidRPr="00850BF6">
        <w:rPr>
          <w:rFonts w:ascii="Verdana" w:hAnsi="Verdana"/>
          <w:b/>
          <w:color w:val="000000" w:themeColor="text1"/>
          <w:sz w:val="18"/>
          <w:szCs w:val="18"/>
        </w:rPr>
        <w:t>if given</w:t>
      </w:r>
      <w:r w:rsidR="0007361A" w:rsidRPr="00850BF6">
        <w:rPr>
          <w:rFonts w:ascii="Verdana" w:hAnsi="Verdana"/>
          <w:color w:val="000000" w:themeColor="text1"/>
          <w:sz w:val="18"/>
          <w:szCs w:val="18"/>
        </w:rPr>
        <w:t>, last name, fi</w:t>
      </w:r>
      <w:r w:rsidR="007A6A7A" w:rsidRPr="00850BF6">
        <w:rPr>
          <w:rFonts w:ascii="Verdana" w:hAnsi="Verdana"/>
          <w:color w:val="000000" w:themeColor="text1"/>
          <w:sz w:val="18"/>
          <w:szCs w:val="18"/>
        </w:rPr>
        <w:t>r</w:t>
      </w:r>
      <w:r w:rsidR="0007361A" w:rsidRPr="00850BF6">
        <w:rPr>
          <w:rFonts w:ascii="Verdana" w:hAnsi="Verdana"/>
          <w:color w:val="000000" w:themeColor="text1"/>
          <w:sz w:val="18"/>
          <w:szCs w:val="18"/>
        </w:rPr>
        <w:t xml:space="preserve">st name and initial) </w:t>
      </w:r>
      <w:r w:rsidR="0007361A"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period</w:t>
      </w:r>
    </w:p>
    <w:p w14:paraId="226EA328" w14:textId="5A8BEF4E"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Title of source.</w:t>
      </w:r>
      <w:r w:rsidR="00313BC4" w:rsidRPr="00850BF6">
        <w:rPr>
          <w:rFonts w:ascii="Verdana" w:hAnsi="Verdana"/>
          <w:color w:val="000000" w:themeColor="text1"/>
          <w:sz w:val="18"/>
          <w:szCs w:val="18"/>
        </w:rPr>
        <w:t xml:space="preserve">        </w:t>
      </w:r>
      <w:r w:rsidR="0007361A" w:rsidRPr="00850BF6">
        <w:rPr>
          <w:rFonts w:ascii="Verdana" w:hAnsi="Verdana"/>
          <w:color w:val="000000" w:themeColor="text1"/>
          <w:sz w:val="18"/>
          <w:szCs w:val="18"/>
        </w:rPr>
        <w:tab/>
      </w:r>
      <w:r w:rsidR="00CD58FE" w:rsidRPr="00850BF6">
        <w:rPr>
          <w:rFonts w:ascii="Verdana" w:hAnsi="Verdana"/>
          <w:color w:val="000000" w:themeColor="text1"/>
          <w:sz w:val="18"/>
          <w:szCs w:val="18"/>
        </w:rPr>
        <w:t>(book title</w:t>
      </w:r>
      <w:r w:rsidR="00AA363A" w:rsidRPr="00850BF6">
        <w:rPr>
          <w:rFonts w:ascii="Verdana" w:hAnsi="Verdana"/>
          <w:color w:val="000000" w:themeColor="text1"/>
          <w:sz w:val="18"/>
          <w:szCs w:val="18"/>
        </w:rPr>
        <w:t xml:space="preserve"> italics</w:t>
      </w:r>
      <w:r w:rsidR="00CD58FE" w:rsidRPr="00850BF6">
        <w:rPr>
          <w:rFonts w:ascii="Verdana" w:hAnsi="Verdana"/>
          <w:color w:val="000000" w:themeColor="text1"/>
          <w:sz w:val="18"/>
          <w:szCs w:val="18"/>
        </w:rPr>
        <w:t>, article/section title in quotes)</w:t>
      </w:r>
      <w:r w:rsidR="0007361A"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period</w:t>
      </w:r>
    </w:p>
    <w:p w14:paraId="0976076E" w14:textId="45685E00"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Title of container,</w:t>
      </w:r>
      <w:r w:rsidR="0007361A" w:rsidRPr="00850BF6">
        <w:rPr>
          <w:rFonts w:ascii="Verdana" w:hAnsi="Verdana"/>
          <w:color w:val="000000" w:themeColor="text1"/>
          <w:sz w:val="18"/>
          <w:szCs w:val="18"/>
        </w:rPr>
        <w:tab/>
        <w:t>(title larger work if using article/section)</w:t>
      </w:r>
      <w:r w:rsidR="0007361A"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comma</w:t>
      </w:r>
    </w:p>
    <w:p w14:paraId="1007CEE5" w14:textId="4FEAF799"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 xml:space="preserve">Other </w:t>
      </w:r>
      <w:proofErr w:type="gramStart"/>
      <w:r w:rsidRPr="00850BF6">
        <w:rPr>
          <w:rFonts w:ascii="Verdana" w:hAnsi="Verdana"/>
          <w:color w:val="000000" w:themeColor="text1"/>
          <w:sz w:val="18"/>
          <w:szCs w:val="18"/>
        </w:rPr>
        <w:t>contributors,</w:t>
      </w:r>
      <w:r w:rsidR="00CD58FE" w:rsidRPr="00850BF6">
        <w:rPr>
          <w:rFonts w:ascii="Verdana" w:hAnsi="Verdana"/>
          <w:color w:val="000000" w:themeColor="text1"/>
          <w:sz w:val="18"/>
          <w:szCs w:val="18"/>
        </w:rPr>
        <w:t xml:space="preserve">   </w:t>
      </w:r>
      <w:proofErr w:type="gramEnd"/>
      <w:r w:rsidR="0007361A" w:rsidRPr="00850BF6">
        <w:rPr>
          <w:rFonts w:ascii="Verdana" w:hAnsi="Verdana"/>
          <w:color w:val="000000" w:themeColor="text1"/>
          <w:sz w:val="18"/>
          <w:szCs w:val="18"/>
        </w:rPr>
        <w:tab/>
      </w:r>
      <w:r w:rsidR="00CD58FE" w:rsidRPr="00850BF6">
        <w:rPr>
          <w:rFonts w:ascii="Verdana" w:hAnsi="Verdana"/>
          <w:color w:val="000000" w:themeColor="text1"/>
          <w:sz w:val="18"/>
          <w:szCs w:val="18"/>
        </w:rPr>
        <w:t>(editor, translator)</w:t>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comma</w:t>
      </w:r>
    </w:p>
    <w:p w14:paraId="1698E90E" w14:textId="4B15094E"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proofErr w:type="gramStart"/>
      <w:r w:rsidRPr="00850BF6">
        <w:rPr>
          <w:rFonts w:ascii="Verdana" w:hAnsi="Verdana"/>
          <w:color w:val="000000" w:themeColor="text1"/>
          <w:sz w:val="18"/>
          <w:szCs w:val="18"/>
        </w:rPr>
        <w:t>Version,</w:t>
      </w:r>
      <w:r w:rsidR="00CD58FE" w:rsidRPr="00850BF6">
        <w:rPr>
          <w:rFonts w:ascii="Verdana" w:hAnsi="Verdana"/>
          <w:color w:val="000000" w:themeColor="text1"/>
          <w:sz w:val="18"/>
          <w:szCs w:val="18"/>
        </w:rPr>
        <w:t xml:space="preserve">   </w:t>
      </w:r>
      <w:proofErr w:type="gramEnd"/>
      <w:r w:rsidR="00CD58FE" w:rsidRPr="00850BF6">
        <w:rPr>
          <w:rFonts w:ascii="Verdana" w:hAnsi="Verdana"/>
          <w:color w:val="000000" w:themeColor="text1"/>
          <w:sz w:val="18"/>
          <w:szCs w:val="18"/>
        </w:rPr>
        <w:t xml:space="preserve">   </w:t>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CD58FE" w:rsidRPr="00850BF6">
        <w:rPr>
          <w:rFonts w:ascii="Verdana" w:hAnsi="Verdana"/>
          <w:color w:val="000000" w:themeColor="text1"/>
          <w:sz w:val="18"/>
          <w:szCs w:val="18"/>
        </w:rPr>
        <w:t>(edition</w:t>
      </w:r>
      <w:r w:rsidR="00A144A4" w:rsidRPr="00850BF6">
        <w:rPr>
          <w:rFonts w:ascii="Verdana" w:hAnsi="Verdana"/>
          <w:color w:val="000000" w:themeColor="text1"/>
          <w:sz w:val="18"/>
          <w:szCs w:val="18"/>
        </w:rPr>
        <w:t>, 1</w:t>
      </w:r>
      <w:r w:rsidR="00A144A4" w:rsidRPr="00850BF6">
        <w:rPr>
          <w:rFonts w:ascii="Verdana" w:hAnsi="Verdana"/>
          <w:color w:val="000000" w:themeColor="text1"/>
          <w:sz w:val="18"/>
          <w:szCs w:val="18"/>
          <w:vertAlign w:val="superscript"/>
        </w:rPr>
        <w:t>st</w:t>
      </w:r>
      <w:r w:rsidR="00A144A4" w:rsidRPr="00850BF6">
        <w:rPr>
          <w:rFonts w:ascii="Verdana" w:hAnsi="Verdana"/>
          <w:color w:val="000000" w:themeColor="text1"/>
          <w:sz w:val="18"/>
          <w:szCs w:val="18"/>
        </w:rPr>
        <w:t>, 2</w:t>
      </w:r>
      <w:r w:rsidR="00A144A4" w:rsidRPr="00850BF6">
        <w:rPr>
          <w:rFonts w:ascii="Verdana" w:hAnsi="Verdana"/>
          <w:color w:val="000000" w:themeColor="text1"/>
          <w:sz w:val="18"/>
          <w:szCs w:val="18"/>
          <w:vertAlign w:val="superscript"/>
        </w:rPr>
        <w:t>nd</w:t>
      </w:r>
      <w:r w:rsidR="00A144A4" w:rsidRPr="00850BF6">
        <w:rPr>
          <w:rFonts w:ascii="Verdana" w:hAnsi="Verdana"/>
          <w:color w:val="000000" w:themeColor="text1"/>
          <w:sz w:val="18"/>
          <w:szCs w:val="18"/>
        </w:rPr>
        <w:t>, abridged</w:t>
      </w:r>
      <w:r w:rsidR="00CD58FE" w:rsidRPr="00850BF6">
        <w:rPr>
          <w:rFonts w:ascii="Verdana" w:hAnsi="Verdana"/>
          <w:color w:val="000000" w:themeColor="text1"/>
          <w:sz w:val="18"/>
          <w:szCs w:val="18"/>
        </w:rPr>
        <w:t>)</w:t>
      </w:r>
      <w:r w:rsidR="00A144A4" w:rsidRPr="00850BF6">
        <w:rPr>
          <w:rFonts w:ascii="Verdana" w:hAnsi="Verdana"/>
          <w:color w:val="000000" w:themeColor="text1"/>
          <w:sz w:val="18"/>
          <w:szCs w:val="18"/>
        </w:rPr>
        <w:tab/>
      </w:r>
      <w:r w:rsidR="00A144A4" w:rsidRPr="00850BF6">
        <w:rPr>
          <w:rFonts w:ascii="Verdana" w:hAnsi="Verdana"/>
          <w:color w:val="000000" w:themeColor="text1"/>
          <w:sz w:val="18"/>
          <w:szCs w:val="18"/>
        </w:rPr>
        <w:tab/>
      </w:r>
      <w:r w:rsidR="00DE6BD9"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comma</w:t>
      </w:r>
    </w:p>
    <w:p w14:paraId="03318AF7" w14:textId="4660A7B6"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proofErr w:type="gramStart"/>
      <w:r w:rsidRPr="00850BF6">
        <w:rPr>
          <w:rFonts w:ascii="Verdana" w:hAnsi="Verdana"/>
          <w:color w:val="000000" w:themeColor="text1"/>
          <w:sz w:val="18"/>
          <w:szCs w:val="18"/>
        </w:rPr>
        <w:t>Number,</w:t>
      </w:r>
      <w:r w:rsidR="00CD58FE" w:rsidRPr="00850BF6">
        <w:rPr>
          <w:rFonts w:ascii="Verdana" w:hAnsi="Verdana"/>
          <w:color w:val="000000" w:themeColor="text1"/>
          <w:sz w:val="18"/>
          <w:szCs w:val="18"/>
        </w:rPr>
        <w:t xml:space="preserve">   </w:t>
      </w:r>
      <w:proofErr w:type="gramEnd"/>
      <w:r w:rsidR="00CD58FE" w:rsidRPr="00850BF6">
        <w:rPr>
          <w:rFonts w:ascii="Verdana" w:hAnsi="Verdana"/>
          <w:color w:val="000000" w:themeColor="text1"/>
          <w:sz w:val="18"/>
          <w:szCs w:val="18"/>
        </w:rPr>
        <w:t xml:space="preserve">   </w:t>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CD58FE" w:rsidRPr="00850BF6">
        <w:rPr>
          <w:rFonts w:ascii="Verdana" w:hAnsi="Verdana"/>
          <w:color w:val="000000" w:themeColor="text1"/>
          <w:sz w:val="18"/>
          <w:szCs w:val="18"/>
        </w:rPr>
        <w:t>(volume</w:t>
      </w:r>
      <w:r w:rsidR="00D55D69" w:rsidRPr="00850BF6">
        <w:rPr>
          <w:rFonts w:ascii="Verdana" w:hAnsi="Verdana"/>
          <w:color w:val="000000" w:themeColor="text1"/>
          <w:sz w:val="18"/>
          <w:szCs w:val="18"/>
        </w:rPr>
        <w:t>, serial</w:t>
      </w:r>
      <w:r w:rsidR="00867912" w:rsidRPr="00850BF6">
        <w:rPr>
          <w:rFonts w:ascii="Verdana" w:hAnsi="Verdana"/>
          <w:color w:val="000000" w:themeColor="text1"/>
          <w:sz w:val="18"/>
          <w:szCs w:val="18"/>
        </w:rPr>
        <w:t>/issue</w:t>
      </w:r>
      <w:r w:rsidR="00D55D69" w:rsidRPr="00850BF6">
        <w:rPr>
          <w:rFonts w:ascii="Verdana" w:hAnsi="Verdana"/>
          <w:color w:val="000000" w:themeColor="text1"/>
          <w:sz w:val="18"/>
          <w:szCs w:val="18"/>
        </w:rPr>
        <w:t xml:space="preserve"> number</w:t>
      </w:r>
      <w:r w:rsidR="00CD58FE" w:rsidRPr="00850BF6">
        <w:rPr>
          <w:rFonts w:ascii="Verdana" w:hAnsi="Verdana"/>
          <w:color w:val="000000" w:themeColor="text1"/>
          <w:sz w:val="18"/>
          <w:szCs w:val="18"/>
        </w:rPr>
        <w:t>)</w:t>
      </w:r>
      <w:r w:rsidR="00D55D69" w:rsidRPr="00850BF6">
        <w:rPr>
          <w:rFonts w:ascii="Verdana" w:hAnsi="Verdana"/>
          <w:color w:val="000000" w:themeColor="text1"/>
          <w:sz w:val="18"/>
          <w:szCs w:val="18"/>
        </w:rPr>
        <w:tab/>
      </w:r>
      <w:r w:rsidR="00D55D69" w:rsidRPr="00850BF6">
        <w:rPr>
          <w:rFonts w:ascii="Verdana" w:hAnsi="Verdana"/>
          <w:color w:val="000000" w:themeColor="text1"/>
          <w:sz w:val="18"/>
          <w:szCs w:val="18"/>
        </w:rPr>
        <w:tab/>
      </w:r>
      <w:r w:rsidR="00D55D69"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comma</w:t>
      </w:r>
    </w:p>
    <w:p w14:paraId="1EACE725" w14:textId="050EBC80"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Publisher,</w:t>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comma</w:t>
      </w:r>
    </w:p>
    <w:p w14:paraId="6A2C3FDF" w14:textId="216223A3" w:rsidR="00CB4848" w:rsidRPr="00850BF6" w:rsidRDefault="00CB4848" w:rsidP="00CB4848">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Publication date,</w:t>
      </w:r>
      <w:r w:rsidR="0007361A" w:rsidRPr="00850BF6">
        <w:rPr>
          <w:rFonts w:ascii="Verdana" w:hAnsi="Verdana"/>
          <w:color w:val="000000" w:themeColor="text1"/>
          <w:sz w:val="18"/>
          <w:szCs w:val="18"/>
        </w:rPr>
        <w:tab/>
      </w:r>
      <w:r w:rsidR="002A4D31" w:rsidRPr="00850BF6">
        <w:rPr>
          <w:rFonts w:ascii="Verdana" w:hAnsi="Verdana"/>
          <w:color w:val="000000" w:themeColor="text1"/>
          <w:sz w:val="18"/>
          <w:szCs w:val="18"/>
        </w:rPr>
        <w:t>(if more than one, use newest date)</w:t>
      </w:r>
      <w:r w:rsidR="002A4D31" w:rsidRPr="00850BF6">
        <w:rPr>
          <w:rFonts w:ascii="Verdana" w:hAnsi="Verdana"/>
          <w:color w:val="000000" w:themeColor="text1"/>
          <w:sz w:val="18"/>
          <w:szCs w:val="18"/>
        </w:rPr>
        <w:tab/>
      </w:r>
      <w:r w:rsidR="0007361A" w:rsidRPr="00850BF6">
        <w:rPr>
          <w:rFonts w:ascii="Verdana" w:hAnsi="Verdana"/>
          <w:color w:val="000000" w:themeColor="text1"/>
          <w:sz w:val="18"/>
          <w:szCs w:val="18"/>
        </w:rPr>
        <w:tab/>
      </w:r>
      <w:r w:rsidR="00AA363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comma</w:t>
      </w:r>
    </w:p>
    <w:p w14:paraId="16FBB81B" w14:textId="1C2DDC47" w:rsidR="000A3FC7" w:rsidRPr="00850BF6" w:rsidRDefault="00CB4848" w:rsidP="006D09DA">
      <w:pPr>
        <w:numPr>
          <w:ilvl w:val="0"/>
          <w:numId w:val="13"/>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Location.</w:t>
      </w:r>
      <w:r w:rsidR="009B1BCC" w:rsidRPr="00850BF6">
        <w:rPr>
          <w:rFonts w:ascii="Verdana" w:hAnsi="Verdana"/>
          <w:color w:val="000000" w:themeColor="text1"/>
          <w:sz w:val="18"/>
          <w:szCs w:val="18"/>
        </w:rPr>
        <w:t xml:space="preserve">     </w:t>
      </w:r>
      <w:r w:rsidR="006E5A7A" w:rsidRPr="00850BF6">
        <w:rPr>
          <w:rFonts w:ascii="Verdana" w:hAnsi="Verdana"/>
          <w:color w:val="000000" w:themeColor="text1"/>
          <w:sz w:val="18"/>
          <w:szCs w:val="18"/>
        </w:rPr>
        <w:t xml:space="preserve">      </w:t>
      </w:r>
      <w:r w:rsidR="006E5A7A" w:rsidRPr="00850BF6">
        <w:rPr>
          <w:rFonts w:ascii="Verdana" w:hAnsi="Verdana"/>
          <w:color w:val="000000" w:themeColor="text1"/>
          <w:sz w:val="18"/>
          <w:szCs w:val="18"/>
        </w:rPr>
        <w:tab/>
      </w:r>
      <w:r w:rsidR="009B1BCC" w:rsidRPr="00850BF6">
        <w:rPr>
          <w:rFonts w:ascii="Verdana" w:hAnsi="Verdana"/>
          <w:color w:val="000000" w:themeColor="text1"/>
          <w:sz w:val="18"/>
          <w:szCs w:val="18"/>
        </w:rPr>
        <w:t>(pages if using a part</w:t>
      </w:r>
      <w:r w:rsidR="00DF638E" w:rsidRPr="00850BF6">
        <w:rPr>
          <w:rFonts w:ascii="Verdana" w:hAnsi="Verdana"/>
          <w:color w:val="000000" w:themeColor="text1"/>
          <w:sz w:val="18"/>
          <w:szCs w:val="18"/>
        </w:rPr>
        <w:t xml:space="preserve"> of a book</w:t>
      </w:r>
      <w:r w:rsidR="006E5A7A" w:rsidRPr="00850BF6">
        <w:rPr>
          <w:rFonts w:ascii="Verdana" w:hAnsi="Verdana"/>
          <w:color w:val="000000" w:themeColor="text1"/>
          <w:sz w:val="18"/>
          <w:szCs w:val="18"/>
        </w:rPr>
        <w:t>)</w:t>
      </w:r>
      <w:r w:rsidR="0007361A" w:rsidRPr="00850BF6">
        <w:rPr>
          <w:rFonts w:ascii="Verdana" w:hAnsi="Verdana"/>
          <w:color w:val="000000" w:themeColor="text1"/>
          <w:sz w:val="18"/>
          <w:szCs w:val="18"/>
        </w:rPr>
        <w:t xml:space="preserve"> </w:t>
      </w:r>
      <w:r w:rsidR="0007361A" w:rsidRPr="00850BF6">
        <w:rPr>
          <w:rFonts w:ascii="Verdana" w:hAnsi="Verdana"/>
          <w:b/>
          <w:color w:val="000000" w:themeColor="text1"/>
          <w:sz w:val="18"/>
          <w:szCs w:val="18"/>
        </w:rPr>
        <w:tab/>
      </w:r>
      <w:r w:rsidR="006E5A7A" w:rsidRPr="00850BF6">
        <w:rPr>
          <w:rFonts w:ascii="Verdana" w:hAnsi="Verdana"/>
          <w:b/>
          <w:color w:val="000000" w:themeColor="text1"/>
          <w:sz w:val="18"/>
          <w:szCs w:val="18"/>
        </w:rPr>
        <w:tab/>
      </w:r>
      <w:r w:rsidR="00AA363A" w:rsidRPr="00850BF6">
        <w:rPr>
          <w:rFonts w:ascii="Verdana" w:hAnsi="Verdana"/>
          <w:b/>
          <w:color w:val="000000" w:themeColor="text1"/>
          <w:sz w:val="18"/>
          <w:szCs w:val="18"/>
        </w:rPr>
        <w:t xml:space="preserve">   </w:t>
      </w:r>
      <w:r w:rsidR="0007361A" w:rsidRPr="00850BF6">
        <w:rPr>
          <w:rFonts w:ascii="Verdana" w:hAnsi="Verdana"/>
          <w:b/>
          <w:color w:val="000000" w:themeColor="text1"/>
          <w:sz w:val="18"/>
          <w:szCs w:val="18"/>
        </w:rPr>
        <w:t>period</w:t>
      </w:r>
      <w:r w:rsidR="00850BF6">
        <w:rPr>
          <w:rFonts w:ascii="Verdana" w:hAnsi="Verdana"/>
          <w:color w:val="000000" w:themeColor="text1"/>
          <w:sz w:val="18"/>
          <w:szCs w:val="18"/>
        </w:rPr>
        <w:tab/>
      </w:r>
      <w:r w:rsidR="00850BF6">
        <w:rPr>
          <w:rFonts w:ascii="Verdana" w:hAnsi="Verdana"/>
          <w:color w:val="000000" w:themeColor="text1"/>
          <w:sz w:val="18"/>
          <w:szCs w:val="18"/>
        </w:rPr>
        <w:tab/>
      </w:r>
      <w:r w:rsidR="00850BF6">
        <w:rPr>
          <w:rFonts w:ascii="Verdana" w:hAnsi="Verdana"/>
          <w:color w:val="000000" w:themeColor="text1"/>
          <w:sz w:val="18"/>
          <w:szCs w:val="18"/>
        </w:rPr>
        <w:tab/>
        <w:t xml:space="preserve">            </w:t>
      </w:r>
      <w:r w:rsidR="002519E8" w:rsidRPr="00850BF6">
        <w:rPr>
          <w:rFonts w:ascii="Verdana" w:hAnsi="Verdana"/>
          <w:color w:val="000000" w:themeColor="text1"/>
          <w:sz w:val="18"/>
          <w:szCs w:val="18"/>
        </w:rPr>
        <w:t>p. for 1 page, pp. more than 1</w:t>
      </w:r>
      <w:r w:rsidR="000A3FC7" w:rsidRPr="00850BF6">
        <w:rPr>
          <w:rFonts w:ascii="Verdana" w:hAnsi="Verdana"/>
          <w:color w:val="000000" w:themeColor="text1"/>
          <w:sz w:val="18"/>
          <w:szCs w:val="18"/>
        </w:rPr>
        <w:t xml:space="preserve"> page</w:t>
      </w:r>
    </w:p>
    <w:p w14:paraId="131C7194" w14:textId="65DFD9F2" w:rsidR="006D09DA" w:rsidRPr="00850BF6" w:rsidRDefault="00B34655" w:rsidP="00313BC4">
      <w:pPr>
        <w:pStyle w:val="Heading1"/>
        <w:rPr>
          <w:b/>
          <w:color w:val="000000" w:themeColor="text1"/>
          <w:sz w:val="24"/>
        </w:rPr>
      </w:pPr>
      <w:r w:rsidRPr="00850BF6">
        <w:rPr>
          <w:b/>
          <w:color w:val="000000" w:themeColor="text1"/>
          <w:sz w:val="24"/>
        </w:rPr>
        <w:t>BOOK</w:t>
      </w:r>
      <w:r w:rsidR="004C3F06" w:rsidRPr="00850BF6">
        <w:rPr>
          <w:b/>
          <w:color w:val="000000" w:themeColor="text1"/>
          <w:sz w:val="24"/>
        </w:rPr>
        <w:t xml:space="preserve"> </w:t>
      </w:r>
      <w:r w:rsidR="00BB550E" w:rsidRPr="00850BF6">
        <w:rPr>
          <w:b/>
          <w:color w:val="000000" w:themeColor="text1"/>
          <w:sz w:val="24"/>
        </w:rPr>
        <w:t>–</w:t>
      </w:r>
      <w:r w:rsidR="004C3F06" w:rsidRPr="00850BF6">
        <w:rPr>
          <w:b/>
          <w:color w:val="000000" w:themeColor="text1"/>
          <w:sz w:val="24"/>
        </w:rPr>
        <w:t xml:space="preserve"> PRINT</w:t>
      </w:r>
      <w:r w:rsidR="00BB550E" w:rsidRPr="00850BF6">
        <w:rPr>
          <w:b/>
          <w:color w:val="000000" w:themeColor="text1"/>
          <w:sz w:val="24"/>
        </w:rPr>
        <w:t xml:space="preserve"> </w:t>
      </w:r>
    </w:p>
    <w:p w14:paraId="72F25D51" w14:textId="77777777" w:rsidR="00377920" w:rsidRPr="00850BF6" w:rsidRDefault="00377920">
      <w:pPr>
        <w:rPr>
          <w:color w:val="000000" w:themeColor="text1"/>
          <w:sz w:val="18"/>
          <w:szCs w:val="18"/>
        </w:rPr>
      </w:pPr>
    </w:p>
    <w:p w14:paraId="08EA2C80" w14:textId="67E7A9C6" w:rsidR="003D14B8" w:rsidRPr="00850BF6" w:rsidRDefault="006D09DA">
      <w:pPr>
        <w:rPr>
          <w:color w:val="000000" w:themeColor="text1"/>
        </w:rPr>
      </w:pPr>
      <w:r w:rsidRPr="00850BF6">
        <w:rPr>
          <w:color w:val="000000" w:themeColor="text1"/>
        </w:rPr>
        <w:t xml:space="preserve">(Use </w:t>
      </w:r>
      <w:r w:rsidR="007A342D" w:rsidRPr="00850BF6">
        <w:rPr>
          <w:b/>
          <w:color w:val="000000" w:themeColor="text1"/>
        </w:rPr>
        <w:t>the title page</w:t>
      </w:r>
      <w:r w:rsidR="002D09AB" w:rsidRPr="00850BF6">
        <w:rPr>
          <w:b/>
          <w:color w:val="000000" w:themeColor="text1"/>
        </w:rPr>
        <w:t xml:space="preserve"> and </w:t>
      </w:r>
      <w:r w:rsidR="000D0B7B" w:rsidRPr="00850BF6">
        <w:rPr>
          <w:b/>
          <w:color w:val="000000" w:themeColor="text1"/>
        </w:rPr>
        <w:t xml:space="preserve">the </w:t>
      </w:r>
      <w:r w:rsidR="002D09AB" w:rsidRPr="00850BF6">
        <w:rPr>
          <w:b/>
          <w:color w:val="000000" w:themeColor="text1"/>
        </w:rPr>
        <w:t xml:space="preserve">back of the </w:t>
      </w:r>
      <w:r w:rsidRPr="00850BF6">
        <w:rPr>
          <w:b/>
          <w:color w:val="000000" w:themeColor="text1"/>
        </w:rPr>
        <w:t>title page</w:t>
      </w:r>
      <w:r w:rsidR="007A342D" w:rsidRPr="00850BF6">
        <w:rPr>
          <w:color w:val="000000" w:themeColor="text1"/>
        </w:rPr>
        <w:t xml:space="preserve"> as your</w:t>
      </w:r>
      <w:r w:rsidRPr="00850BF6">
        <w:rPr>
          <w:color w:val="000000" w:themeColor="text1"/>
        </w:rPr>
        <w:t xml:space="preserve"> source of information.)</w:t>
      </w:r>
      <w:r w:rsidR="003D14B8" w:rsidRPr="00850BF6">
        <w:rPr>
          <w:color w:val="000000" w:themeColor="text1"/>
        </w:rPr>
        <w:tab/>
      </w:r>
    </w:p>
    <w:p w14:paraId="3BFA6173" w14:textId="77777777" w:rsidR="00377920" w:rsidRPr="00850BF6" w:rsidRDefault="00377920" w:rsidP="006D09DA">
      <w:pPr>
        <w:pStyle w:val="Heading2"/>
        <w:rPr>
          <w:color w:val="000000" w:themeColor="text1"/>
          <w:sz w:val="16"/>
          <w:szCs w:val="16"/>
        </w:rPr>
      </w:pPr>
    </w:p>
    <w:p w14:paraId="0F794775" w14:textId="77777777" w:rsidR="006D09DA" w:rsidRPr="00850BF6" w:rsidRDefault="006D09DA" w:rsidP="006D09DA">
      <w:pPr>
        <w:pStyle w:val="Heading2"/>
        <w:rPr>
          <w:color w:val="000000" w:themeColor="text1"/>
        </w:rPr>
      </w:pPr>
      <w:r w:rsidRPr="00850BF6">
        <w:rPr>
          <w:color w:val="000000" w:themeColor="text1"/>
        </w:rPr>
        <w:t>Book by a single author</w:t>
      </w:r>
    </w:p>
    <w:p w14:paraId="3AB6FC57" w14:textId="22CF9ECA" w:rsidR="006D09DA" w:rsidRPr="00850BF6" w:rsidRDefault="006D09DA" w:rsidP="006D09DA">
      <w:pPr>
        <w:rPr>
          <w:color w:val="000000" w:themeColor="text1"/>
        </w:rPr>
      </w:pPr>
      <w:r w:rsidRPr="00850BF6">
        <w:rPr>
          <w:color w:val="000000" w:themeColor="text1"/>
        </w:rPr>
        <w:t xml:space="preserve">Smith, Michael L. </w:t>
      </w:r>
      <w:r w:rsidRPr="00850BF6">
        <w:rPr>
          <w:i/>
          <w:color w:val="000000" w:themeColor="text1"/>
        </w:rPr>
        <w:t>Adoption</w:t>
      </w:r>
      <w:r w:rsidR="00CB4848" w:rsidRPr="00850BF6">
        <w:rPr>
          <w:color w:val="000000" w:themeColor="text1"/>
        </w:rPr>
        <w:t xml:space="preserve">. </w:t>
      </w:r>
      <w:r w:rsidRPr="00850BF6">
        <w:rPr>
          <w:color w:val="000000" w:themeColor="text1"/>
        </w:rPr>
        <w:t>Oxford University</w:t>
      </w:r>
      <w:r w:rsidR="00AA71E9" w:rsidRPr="00850BF6">
        <w:rPr>
          <w:color w:val="000000" w:themeColor="text1"/>
        </w:rPr>
        <w:t xml:space="preserve"> Press, 2017</w:t>
      </w:r>
      <w:r w:rsidR="00CB4848" w:rsidRPr="00850BF6">
        <w:rPr>
          <w:color w:val="000000" w:themeColor="text1"/>
        </w:rPr>
        <w:t xml:space="preserve">. </w:t>
      </w:r>
    </w:p>
    <w:p w14:paraId="29C0F9B6" w14:textId="77777777" w:rsidR="006D09DA" w:rsidRPr="00850BF6" w:rsidRDefault="006D09DA" w:rsidP="006D09DA">
      <w:pPr>
        <w:rPr>
          <w:color w:val="000000" w:themeColor="text1"/>
        </w:rPr>
      </w:pPr>
    </w:p>
    <w:p w14:paraId="6B388838" w14:textId="77777777" w:rsidR="006D09DA" w:rsidRPr="00850BF6" w:rsidRDefault="006D09DA" w:rsidP="006D09DA">
      <w:pPr>
        <w:pStyle w:val="Heading2"/>
        <w:rPr>
          <w:color w:val="000000" w:themeColor="text1"/>
        </w:rPr>
      </w:pPr>
      <w:r w:rsidRPr="00850BF6">
        <w:rPr>
          <w:color w:val="000000" w:themeColor="text1"/>
        </w:rPr>
        <w:t>Book by two authors</w:t>
      </w:r>
    </w:p>
    <w:p w14:paraId="7DFC4D02" w14:textId="599969C9" w:rsidR="006D09DA" w:rsidRPr="00850BF6" w:rsidRDefault="006D09DA" w:rsidP="00AD3A18">
      <w:pPr>
        <w:ind w:right="-630"/>
        <w:rPr>
          <w:color w:val="000000" w:themeColor="text1"/>
        </w:rPr>
      </w:pPr>
      <w:r w:rsidRPr="00850BF6">
        <w:rPr>
          <w:color w:val="000000" w:themeColor="text1"/>
        </w:rPr>
        <w:t xml:space="preserve">Jakobson, Fred, and Linda R. Waugh. </w:t>
      </w:r>
      <w:r w:rsidRPr="00850BF6">
        <w:rPr>
          <w:i/>
          <w:color w:val="000000" w:themeColor="text1"/>
        </w:rPr>
        <w:t>The Sound of Language</w:t>
      </w:r>
      <w:r w:rsidRPr="00850BF6">
        <w:rPr>
          <w:color w:val="000000" w:themeColor="text1"/>
        </w:rPr>
        <w:t>. Indiana University Press, 20</w:t>
      </w:r>
      <w:r w:rsidR="00AA71E9" w:rsidRPr="00850BF6">
        <w:rPr>
          <w:color w:val="000000" w:themeColor="text1"/>
        </w:rPr>
        <w:t>15</w:t>
      </w:r>
      <w:r w:rsidR="00AD3A18" w:rsidRPr="00850BF6">
        <w:rPr>
          <w:color w:val="000000" w:themeColor="text1"/>
        </w:rPr>
        <w:t xml:space="preserve">. </w:t>
      </w:r>
    </w:p>
    <w:p w14:paraId="53233824" w14:textId="77777777" w:rsidR="006D09DA" w:rsidRPr="00850BF6" w:rsidRDefault="006D09DA" w:rsidP="006D09DA">
      <w:pPr>
        <w:rPr>
          <w:color w:val="000000" w:themeColor="text1"/>
        </w:rPr>
      </w:pPr>
    </w:p>
    <w:p w14:paraId="2F433AED" w14:textId="5912E7E9" w:rsidR="006D09DA" w:rsidRPr="00850BF6" w:rsidRDefault="006D09DA" w:rsidP="00D253F9">
      <w:pPr>
        <w:rPr>
          <w:b/>
          <w:color w:val="000000" w:themeColor="text1"/>
        </w:rPr>
      </w:pPr>
      <w:r w:rsidRPr="00850BF6">
        <w:rPr>
          <w:b/>
          <w:color w:val="000000" w:themeColor="text1"/>
        </w:rPr>
        <w:t xml:space="preserve">Book by three </w:t>
      </w:r>
      <w:r w:rsidR="00D253F9" w:rsidRPr="00850BF6">
        <w:rPr>
          <w:b/>
          <w:color w:val="000000" w:themeColor="text1"/>
        </w:rPr>
        <w:t xml:space="preserve">or more </w:t>
      </w:r>
      <w:r w:rsidRPr="00850BF6">
        <w:rPr>
          <w:b/>
          <w:color w:val="000000" w:themeColor="text1"/>
        </w:rPr>
        <w:t>authors</w:t>
      </w:r>
    </w:p>
    <w:p w14:paraId="2B3CB21B" w14:textId="5B3FB8B4" w:rsidR="006D09DA" w:rsidRPr="00850BF6" w:rsidRDefault="00CB38A1" w:rsidP="006D09DA">
      <w:pPr>
        <w:ind w:right="-540"/>
        <w:rPr>
          <w:color w:val="000000" w:themeColor="text1"/>
        </w:rPr>
      </w:pPr>
      <w:r w:rsidRPr="00850BF6">
        <w:rPr>
          <w:color w:val="000000" w:themeColor="text1"/>
        </w:rPr>
        <w:t xml:space="preserve">Smith, John K., et al. </w:t>
      </w:r>
      <w:r w:rsidR="006D09DA" w:rsidRPr="00850BF6">
        <w:rPr>
          <w:i/>
          <w:color w:val="000000" w:themeColor="text1"/>
        </w:rPr>
        <w:t>Global Warming</w:t>
      </w:r>
      <w:r w:rsidR="006D09DA" w:rsidRPr="00850BF6">
        <w:rPr>
          <w:color w:val="000000" w:themeColor="text1"/>
        </w:rPr>
        <w:t>. Columbia University</w:t>
      </w:r>
      <w:r w:rsidR="00D83A06" w:rsidRPr="00850BF6">
        <w:rPr>
          <w:color w:val="000000" w:themeColor="text1"/>
        </w:rPr>
        <w:t xml:space="preserve"> Press, </w:t>
      </w:r>
      <w:r w:rsidR="006D09DA" w:rsidRPr="00850BF6">
        <w:rPr>
          <w:color w:val="000000" w:themeColor="text1"/>
        </w:rPr>
        <w:t>20</w:t>
      </w:r>
      <w:r w:rsidR="00AA71E9" w:rsidRPr="00850BF6">
        <w:rPr>
          <w:color w:val="000000" w:themeColor="text1"/>
        </w:rPr>
        <w:t>16</w:t>
      </w:r>
      <w:r w:rsidR="006D09DA" w:rsidRPr="00850BF6">
        <w:rPr>
          <w:color w:val="000000" w:themeColor="text1"/>
        </w:rPr>
        <w:t>.</w:t>
      </w:r>
      <w:r w:rsidR="006D09DA" w:rsidRPr="00850BF6">
        <w:rPr>
          <w:color w:val="000000" w:themeColor="text1"/>
        </w:rPr>
        <w:tab/>
      </w:r>
    </w:p>
    <w:p w14:paraId="52897B1E" w14:textId="77777777" w:rsidR="006D09DA" w:rsidRPr="00850BF6" w:rsidRDefault="006D09DA" w:rsidP="006D09DA">
      <w:pPr>
        <w:ind w:right="-540"/>
        <w:rPr>
          <w:color w:val="000000" w:themeColor="text1"/>
        </w:rPr>
      </w:pPr>
    </w:p>
    <w:p w14:paraId="7F450869" w14:textId="7B640765" w:rsidR="006D09DA" w:rsidRPr="00850BF6" w:rsidRDefault="006D09DA" w:rsidP="006D09DA">
      <w:pPr>
        <w:pStyle w:val="Heading2"/>
        <w:rPr>
          <w:color w:val="000000" w:themeColor="text1"/>
        </w:rPr>
      </w:pPr>
      <w:r w:rsidRPr="00850BF6">
        <w:rPr>
          <w:color w:val="000000" w:themeColor="text1"/>
        </w:rPr>
        <w:t>Book with an editor</w:t>
      </w:r>
      <w:r w:rsidR="00E30B87" w:rsidRPr="00850BF6">
        <w:rPr>
          <w:color w:val="000000" w:themeColor="text1"/>
        </w:rPr>
        <w:t xml:space="preserve"> and no author</w:t>
      </w:r>
    </w:p>
    <w:p w14:paraId="1A0F0B25" w14:textId="53C5BAAA" w:rsidR="00547DE5" w:rsidRPr="00850BF6" w:rsidRDefault="00F2213B" w:rsidP="006D09DA">
      <w:pPr>
        <w:rPr>
          <w:color w:val="000000" w:themeColor="text1"/>
        </w:rPr>
      </w:pPr>
      <w:r w:rsidRPr="00850BF6">
        <w:rPr>
          <w:color w:val="000000" w:themeColor="text1"/>
        </w:rPr>
        <w:t>Nichols, Fred J., editor.</w:t>
      </w:r>
      <w:r w:rsidRPr="00850BF6">
        <w:rPr>
          <w:i/>
          <w:color w:val="000000" w:themeColor="text1"/>
        </w:rPr>
        <w:t xml:space="preserve"> </w:t>
      </w:r>
      <w:r w:rsidR="006D09DA" w:rsidRPr="00850BF6">
        <w:rPr>
          <w:i/>
          <w:color w:val="000000" w:themeColor="text1"/>
        </w:rPr>
        <w:t>Famous Battles of World War II</w:t>
      </w:r>
      <w:r w:rsidR="001F27CC" w:rsidRPr="00850BF6">
        <w:rPr>
          <w:color w:val="000000" w:themeColor="text1"/>
        </w:rPr>
        <w:t>.</w:t>
      </w:r>
      <w:r w:rsidRPr="00850BF6">
        <w:rPr>
          <w:color w:val="000000" w:themeColor="text1"/>
        </w:rPr>
        <w:t xml:space="preserve"> </w:t>
      </w:r>
      <w:r w:rsidR="006D09DA" w:rsidRPr="00850BF6">
        <w:rPr>
          <w:color w:val="000000" w:themeColor="text1"/>
        </w:rPr>
        <w:t xml:space="preserve">Yale University Press, 2006. </w:t>
      </w:r>
    </w:p>
    <w:p w14:paraId="6396E1B3" w14:textId="52AA44B0" w:rsidR="00F2213B" w:rsidRPr="00850BF6" w:rsidRDefault="00F2213B" w:rsidP="007A6A7A">
      <w:pPr>
        <w:pStyle w:val="Heading4"/>
        <w:shd w:val="clear" w:color="auto" w:fill="FFFFFF"/>
        <w:rPr>
          <w:rFonts w:ascii="Times New Roman" w:hAnsi="Times New Roman" w:cs="Times New Roman"/>
          <w:b w:val="0"/>
          <w:i w:val="0"/>
          <w:color w:val="000000" w:themeColor="text1"/>
        </w:rPr>
      </w:pPr>
      <w:r w:rsidRPr="00850BF6">
        <w:rPr>
          <w:rFonts w:ascii="Times New Roman" w:hAnsi="Times New Roman" w:cs="Times New Roman"/>
          <w:i w:val="0"/>
          <w:color w:val="000000" w:themeColor="text1"/>
        </w:rPr>
        <w:t>Book with an author and an editor</w:t>
      </w:r>
    </w:p>
    <w:p w14:paraId="6919F50B" w14:textId="2EAED5AB" w:rsidR="00F2213B" w:rsidRPr="00850BF6" w:rsidRDefault="002A585F" w:rsidP="00F2213B">
      <w:pPr>
        <w:rPr>
          <w:color w:val="000000" w:themeColor="text1"/>
        </w:rPr>
      </w:pPr>
      <w:r w:rsidRPr="00850BF6">
        <w:rPr>
          <w:color w:val="000000" w:themeColor="text1"/>
        </w:rPr>
        <w:t xml:space="preserve">Smith, John D. </w:t>
      </w:r>
      <w:r w:rsidRPr="00850BF6">
        <w:rPr>
          <w:i/>
          <w:color w:val="000000" w:themeColor="text1"/>
        </w:rPr>
        <w:t>Trips Around the World</w:t>
      </w:r>
      <w:r w:rsidRPr="00850BF6">
        <w:rPr>
          <w:color w:val="000000" w:themeColor="text1"/>
        </w:rPr>
        <w:t>.</w:t>
      </w:r>
      <w:r w:rsidR="002E2A9D" w:rsidRPr="00850BF6">
        <w:rPr>
          <w:color w:val="000000" w:themeColor="text1"/>
        </w:rPr>
        <w:t xml:space="preserve"> E</w:t>
      </w:r>
      <w:r w:rsidRPr="00850BF6">
        <w:rPr>
          <w:color w:val="000000" w:themeColor="text1"/>
        </w:rPr>
        <w:t>dited by Jane Thompson</w:t>
      </w:r>
      <w:r w:rsidR="00321E1E" w:rsidRPr="00850BF6">
        <w:rPr>
          <w:color w:val="000000" w:themeColor="text1"/>
        </w:rPr>
        <w:t>, UXL, 2018.</w:t>
      </w:r>
    </w:p>
    <w:p w14:paraId="158015DB" w14:textId="7D6DB473" w:rsidR="00547DE5" w:rsidRPr="00850BF6" w:rsidRDefault="00547DE5" w:rsidP="007A6A7A">
      <w:pPr>
        <w:pStyle w:val="Heading4"/>
        <w:shd w:val="clear" w:color="auto" w:fill="FFFFFF"/>
        <w:rPr>
          <w:rFonts w:ascii="Times New Roman" w:hAnsi="Times New Roman" w:cs="Times New Roman"/>
          <w:i w:val="0"/>
          <w:color w:val="000000" w:themeColor="text1"/>
        </w:rPr>
      </w:pPr>
      <w:r w:rsidRPr="00850BF6">
        <w:rPr>
          <w:rFonts w:ascii="Times New Roman" w:hAnsi="Times New Roman" w:cs="Times New Roman"/>
          <w:i w:val="0"/>
          <w:color w:val="000000" w:themeColor="text1"/>
        </w:rPr>
        <w:t>Book by a Corporate Author or Organization</w:t>
      </w:r>
      <w:r w:rsidR="0084661A" w:rsidRPr="00850BF6">
        <w:rPr>
          <w:rFonts w:ascii="Times New Roman" w:hAnsi="Times New Roman" w:cs="Times New Roman"/>
          <w:i w:val="0"/>
          <w:color w:val="000000" w:themeColor="text1"/>
        </w:rPr>
        <w:t xml:space="preserve"> with an editor</w:t>
      </w:r>
    </w:p>
    <w:p w14:paraId="4C75CBEB" w14:textId="33CE412F" w:rsidR="00547DE5" w:rsidRPr="00850BF6" w:rsidRDefault="00547DE5" w:rsidP="00547DE5">
      <w:pPr>
        <w:rPr>
          <w:color w:val="000000" w:themeColor="text1"/>
        </w:rPr>
      </w:pPr>
      <w:r w:rsidRPr="00850BF6">
        <w:rPr>
          <w:bCs/>
          <w:color w:val="000000" w:themeColor="text1"/>
          <w:shd w:val="clear" w:color="auto" w:fill="FFFFFF"/>
        </w:rPr>
        <w:t>Young Adult Library Services Association</w:t>
      </w:r>
      <w:r w:rsidRPr="00850BF6">
        <w:rPr>
          <w:color w:val="000000" w:themeColor="text1"/>
        </w:rPr>
        <w:t xml:space="preserve">.  </w:t>
      </w:r>
      <w:r w:rsidRPr="00850BF6">
        <w:rPr>
          <w:i/>
          <w:color w:val="000000" w:themeColor="text1"/>
        </w:rPr>
        <w:t>Best Books for Young Adults</w:t>
      </w:r>
      <w:r w:rsidR="00973AA5" w:rsidRPr="00850BF6">
        <w:rPr>
          <w:color w:val="000000" w:themeColor="text1"/>
        </w:rPr>
        <w:t>,</w:t>
      </w:r>
      <w:r w:rsidRPr="00850BF6">
        <w:rPr>
          <w:color w:val="000000" w:themeColor="text1"/>
        </w:rPr>
        <w:t xml:space="preserve"> </w:t>
      </w:r>
      <w:r w:rsidR="00973AA5" w:rsidRPr="00850BF6">
        <w:rPr>
          <w:color w:val="000000" w:themeColor="text1"/>
        </w:rPr>
        <w:t>e</w:t>
      </w:r>
      <w:r w:rsidR="00C36548" w:rsidRPr="00850BF6">
        <w:rPr>
          <w:color w:val="000000" w:themeColor="text1"/>
        </w:rPr>
        <w:t xml:space="preserve">dited </w:t>
      </w:r>
      <w:r w:rsidRPr="00850BF6">
        <w:rPr>
          <w:color w:val="000000" w:themeColor="text1"/>
        </w:rPr>
        <w:t xml:space="preserve">by </w:t>
      </w:r>
      <w:r w:rsidR="00C36548" w:rsidRPr="00850BF6">
        <w:rPr>
          <w:color w:val="000000" w:themeColor="text1"/>
        </w:rPr>
        <w:tab/>
      </w:r>
      <w:r w:rsidRPr="00850BF6">
        <w:rPr>
          <w:color w:val="000000" w:themeColor="text1"/>
        </w:rPr>
        <w:t xml:space="preserve">Holly </w:t>
      </w:r>
      <w:proofErr w:type="spellStart"/>
      <w:r w:rsidRPr="00850BF6">
        <w:rPr>
          <w:color w:val="000000" w:themeColor="text1"/>
        </w:rPr>
        <w:t>Koelling</w:t>
      </w:r>
      <w:proofErr w:type="spellEnd"/>
      <w:r w:rsidRPr="00850BF6">
        <w:rPr>
          <w:color w:val="000000" w:themeColor="text1"/>
        </w:rPr>
        <w:t xml:space="preserve">, </w:t>
      </w:r>
      <w:r w:rsidR="00C36548" w:rsidRPr="00850BF6">
        <w:rPr>
          <w:color w:val="000000" w:themeColor="text1"/>
        </w:rPr>
        <w:t xml:space="preserve">3rd ed., </w:t>
      </w:r>
      <w:r w:rsidRPr="00850BF6">
        <w:rPr>
          <w:color w:val="000000" w:themeColor="text1"/>
        </w:rPr>
        <w:t>American Library Association, 2007.</w:t>
      </w:r>
    </w:p>
    <w:p w14:paraId="4652FAA7" w14:textId="77777777" w:rsidR="007A6A7A" w:rsidRPr="00850BF6" w:rsidRDefault="007A6A7A" w:rsidP="00547DE5">
      <w:pPr>
        <w:rPr>
          <w:color w:val="000000" w:themeColor="text1"/>
        </w:rPr>
      </w:pPr>
    </w:p>
    <w:p w14:paraId="1989F7FE" w14:textId="77777777" w:rsidR="007A6A7A" w:rsidRPr="00850BF6" w:rsidRDefault="007A6A7A" w:rsidP="007A6A7A">
      <w:pPr>
        <w:rPr>
          <w:b/>
          <w:color w:val="000000" w:themeColor="text1"/>
        </w:rPr>
      </w:pPr>
      <w:r w:rsidRPr="00850BF6">
        <w:rPr>
          <w:b/>
          <w:color w:val="000000" w:themeColor="text1"/>
        </w:rPr>
        <w:t>Book with a 2nd or subsequent edition</w:t>
      </w:r>
    </w:p>
    <w:p w14:paraId="42AEE536" w14:textId="390C0879" w:rsidR="006D09DA" w:rsidRPr="00850BF6" w:rsidRDefault="007A6A7A" w:rsidP="006D09DA">
      <w:pPr>
        <w:rPr>
          <w:color w:val="000000" w:themeColor="text1"/>
        </w:rPr>
      </w:pPr>
      <w:r w:rsidRPr="00850BF6">
        <w:rPr>
          <w:color w:val="000000" w:themeColor="text1"/>
        </w:rPr>
        <w:t xml:space="preserve">Baker, John L., Jr. </w:t>
      </w:r>
      <w:r w:rsidRPr="00850BF6">
        <w:rPr>
          <w:i/>
          <w:color w:val="000000" w:themeColor="text1"/>
        </w:rPr>
        <w:t>A Research Guide for Students</w:t>
      </w:r>
      <w:r w:rsidRPr="00850BF6">
        <w:rPr>
          <w:color w:val="000000" w:themeColor="text1"/>
        </w:rPr>
        <w:t xml:space="preserve">. 7th ed., Viking Press, 2014. </w:t>
      </w:r>
    </w:p>
    <w:p w14:paraId="7866C469" w14:textId="77777777" w:rsidR="007A6A7A" w:rsidRPr="00850BF6" w:rsidRDefault="007A6A7A" w:rsidP="006D09DA">
      <w:pPr>
        <w:rPr>
          <w:color w:val="000000" w:themeColor="text1"/>
        </w:rPr>
      </w:pPr>
    </w:p>
    <w:p w14:paraId="4A9C10FF" w14:textId="69E0D27E" w:rsidR="006D09DA" w:rsidRPr="00850BF6" w:rsidRDefault="006D09DA" w:rsidP="007413B6">
      <w:pPr>
        <w:pStyle w:val="Heading2"/>
        <w:ind w:right="-720"/>
        <w:rPr>
          <w:b w:val="0"/>
          <w:color w:val="000000" w:themeColor="text1"/>
        </w:rPr>
      </w:pPr>
      <w:r w:rsidRPr="00850BF6">
        <w:rPr>
          <w:color w:val="000000" w:themeColor="text1"/>
        </w:rPr>
        <w:t>Opposing Viewpoints (</w:t>
      </w:r>
      <w:r w:rsidR="00842DA0" w:rsidRPr="00850BF6">
        <w:rPr>
          <w:color w:val="000000" w:themeColor="text1"/>
        </w:rPr>
        <w:t>work in an anthology</w:t>
      </w:r>
      <w:r w:rsidR="00A114DE" w:rsidRPr="00850BF6">
        <w:rPr>
          <w:color w:val="000000" w:themeColor="text1"/>
        </w:rPr>
        <w:t>, Current controversies, etc.</w:t>
      </w:r>
      <w:r w:rsidRPr="00850BF6">
        <w:rPr>
          <w:color w:val="000000" w:themeColor="text1"/>
        </w:rPr>
        <w:t>)</w:t>
      </w:r>
      <w:r w:rsidR="00896439" w:rsidRPr="00850BF6">
        <w:rPr>
          <w:color w:val="000000" w:themeColor="text1"/>
        </w:rPr>
        <w:t xml:space="preserve">  </w:t>
      </w:r>
      <w:r w:rsidR="00A114DE" w:rsidRPr="00850BF6">
        <w:rPr>
          <w:color w:val="000000" w:themeColor="text1"/>
        </w:rPr>
        <w:t xml:space="preserve"> </w:t>
      </w:r>
      <w:r w:rsidR="00896439" w:rsidRPr="00850BF6">
        <w:rPr>
          <w:i/>
          <w:color w:val="000000" w:themeColor="text1"/>
        </w:rPr>
        <w:t>List pages!</w:t>
      </w:r>
    </w:p>
    <w:p w14:paraId="6044F24F" w14:textId="77777777" w:rsidR="006D09DA" w:rsidRPr="00850BF6" w:rsidRDefault="006D09DA" w:rsidP="006D09DA">
      <w:pPr>
        <w:rPr>
          <w:color w:val="000000" w:themeColor="text1"/>
        </w:rPr>
      </w:pPr>
      <w:r w:rsidRPr="00850BF6">
        <w:rPr>
          <w:color w:val="000000" w:themeColor="text1"/>
        </w:rPr>
        <w:t xml:space="preserve">Watkins, Sarah. “Stricter Gun Control Laws Do Not Reduce Crime.” </w:t>
      </w:r>
      <w:r w:rsidRPr="00850BF6">
        <w:rPr>
          <w:i/>
          <w:color w:val="000000" w:themeColor="text1"/>
        </w:rPr>
        <w:t>Gun Control:</w:t>
      </w:r>
    </w:p>
    <w:p w14:paraId="50109B36" w14:textId="707194D7" w:rsidR="006D09DA" w:rsidRPr="00850BF6" w:rsidRDefault="006D09DA" w:rsidP="007413B6">
      <w:pPr>
        <w:ind w:right="-900"/>
        <w:rPr>
          <w:color w:val="000000" w:themeColor="text1"/>
        </w:rPr>
      </w:pPr>
      <w:r w:rsidRPr="00850BF6">
        <w:rPr>
          <w:color w:val="000000" w:themeColor="text1"/>
        </w:rPr>
        <w:tab/>
      </w:r>
      <w:r w:rsidRPr="00850BF6">
        <w:rPr>
          <w:i/>
          <w:color w:val="000000" w:themeColor="text1"/>
        </w:rPr>
        <w:t>Opposing Viewpoints</w:t>
      </w:r>
      <w:r w:rsidR="00973AA5" w:rsidRPr="00850BF6">
        <w:rPr>
          <w:color w:val="000000" w:themeColor="text1"/>
        </w:rPr>
        <w:t>,</w:t>
      </w:r>
      <w:r w:rsidR="00CB38A1" w:rsidRPr="00850BF6">
        <w:rPr>
          <w:color w:val="000000" w:themeColor="text1"/>
        </w:rPr>
        <w:t xml:space="preserve"> </w:t>
      </w:r>
      <w:r w:rsidR="00973AA5" w:rsidRPr="00850BF6">
        <w:rPr>
          <w:color w:val="000000" w:themeColor="text1"/>
        </w:rPr>
        <w:t>e</w:t>
      </w:r>
      <w:r w:rsidR="00D253F9" w:rsidRPr="00850BF6">
        <w:rPr>
          <w:color w:val="000000" w:themeColor="text1"/>
        </w:rPr>
        <w:t>dited by T</w:t>
      </w:r>
      <w:r w:rsidR="00825EC4" w:rsidRPr="00850BF6">
        <w:rPr>
          <w:color w:val="000000" w:themeColor="text1"/>
        </w:rPr>
        <w:t xml:space="preserve">amara L. </w:t>
      </w:r>
      <w:proofErr w:type="spellStart"/>
      <w:r w:rsidR="00825EC4" w:rsidRPr="00850BF6">
        <w:rPr>
          <w:color w:val="000000" w:themeColor="text1"/>
        </w:rPr>
        <w:t>Rolff</w:t>
      </w:r>
      <w:proofErr w:type="spellEnd"/>
      <w:r w:rsidR="00825EC4" w:rsidRPr="00850BF6">
        <w:rPr>
          <w:color w:val="000000" w:themeColor="text1"/>
        </w:rPr>
        <w:t>,</w:t>
      </w:r>
      <w:r w:rsidR="00D253F9" w:rsidRPr="00850BF6">
        <w:rPr>
          <w:color w:val="000000" w:themeColor="text1"/>
        </w:rPr>
        <w:t xml:space="preserve"> </w:t>
      </w:r>
      <w:r w:rsidRPr="00850BF6">
        <w:rPr>
          <w:color w:val="000000" w:themeColor="text1"/>
        </w:rPr>
        <w:t>Greenhaven Press, 20</w:t>
      </w:r>
      <w:r w:rsidR="00DF0A89" w:rsidRPr="00850BF6">
        <w:rPr>
          <w:color w:val="000000" w:themeColor="text1"/>
        </w:rPr>
        <w:t>15</w:t>
      </w:r>
      <w:r w:rsidR="000965C1" w:rsidRPr="00850BF6">
        <w:rPr>
          <w:color w:val="000000" w:themeColor="text1"/>
        </w:rPr>
        <w:t>,</w:t>
      </w:r>
      <w:r w:rsidRPr="00850BF6">
        <w:rPr>
          <w:color w:val="000000" w:themeColor="text1"/>
        </w:rPr>
        <w:t xml:space="preserve"> </w:t>
      </w:r>
      <w:r w:rsidR="007413B6" w:rsidRPr="00850BF6">
        <w:rPr>
          <w:color w:val="000000" w:themeColor="text1"/>
        </w:rPr>
        <w:t>pp.</w:t>
      </w:r>
      <w:r w:rsidR="00896439" w:rsidRPr="00850BF6">
        <w:rPr>
          <w:color w:val="000000" w:themeColor="text1"/>
        </w:rPr>
        <w:t xml:space="preserve">64-70. </w:t>
      </w:r>
    </w:p>
    <w:p w14:paraId="281F50A4" w14:textId="77777777" w:rsidR="006D09DA" w:rsidRPr="00850BF6" w:rsidRDefault="006D09DA">
      <w:pPr>
        <w:rPr>
          <w:color w:val="000000" w:themeColor="text1"/>
        </w:rPr>
      </w:pPr>
    </w:p>
    <w:p w14:paraId="54657E3E" w14:textId="17B29261" w:rsidR="006D09DA" w:rsidRPr="00850BF6" w:rsidRDefault="006D09DA" w:rsidP="006D09DA">
      <w:pPr>
        <w:rPr>
          <w:b/>
          <w:bCs/>
          <w:color w:val="000000" w:themeColor="text1"/>
        </w:rPr>
      </w:pPr>
      <w:r w:rsidRPr="00850BF6">
        <w:rPr>
          <w:b/>
          <w:bCs/>
          <w:color w:val="000000" w:themeColor="text1"/>
        </w:rPr>
        <w:t xml:space="preserve">Multivolume work </w:t>
      </w:r>
      <w:r w:rsidR="007F2378" w:rsidRPr="00850BF6">
        <w:rPr>
          <w:b/>
          <w:bCs/>
          <w:color w:val="000000" w:themeColor="text1"/>
        </w:rPr>
        <w:t>with editor</w:t>
      </w:r>
      <w:r w:rsidR="00547DC9" w:rsidRPr="00850BF6">
        <w:rPr>
          <w:b/>
          <w:bCs/>
          <w:color w:val="000000" w:themeColor="text1"/>
        </w:rPr>
        <w:t xml:space="preserve"> with no author</w:t>
      </w:r>
      <w:r w:rsidR="007F2378" w:rsidRPr="00850BF6">
        <w:rPr>
          <w:b/>
          <w:bCs/>
          <w:color w:val="000000" w:themeColor="text1"/>
        </w:rPr>
        <w:t xml:space="preserve"> </w:t>
      </w:r>
      <w:r w:rsidR="00073558" w:rsidRPr="00850BF6">
        <w:rPr>
          <w:b/>
          <w:bCs/>
          <w:color w:val="000000" w:themeColor="text1"/>
        </w:rPr>
        <w:t>(</w:t>
      </w:r>
      <w:r w:rsidRPr="00850BF6">
        <w:rPr>
          <w:b/>
          <w:bCs/>
          <w:color w:val="000000" w:themeColor="text1"/>
        </w:rPr>
        <w:t>using only one volume of the set)</w:t>
      </w:r>
    </w:p>
    <w:p w14:paraId="54A8E21F" w14:textId="1E87DCA1" w:rsidR="006D09DA" w:rsidRPr="00850BF6" w:rsidRDefault="00875379" w:rsidP="006D09DA">
      <w:pPr>
        <w:rPr>
          <w:color w:val="000000" w:themeColor="text1"/>
        </w:rPr>
      </w:pPr>
      <w:r w:rsidRPr="00850BF6">
        <w:rPr>
          <w:color w:val="000000" w:themeColor="text1"/>
        </w:rPr>
        <w:t xml:space="preserve">Sadie, Stanley, editor. </w:t>
      </w:r>
      <w:r w:rsidR="006D09DA" w:rsidRPr="00850BF6">
        <w:rPr>
          <w:i/>
          <w:color w:val="000000" w:themeColor="text1"/>
        </w:rPr>
        <w:t>The Grove Dictionary of Music and Musicians</w:t>
      </w:r>
      <w:r w:rsidR="004C3F06" w:rsidRPr="00850BF6">
        <w:rPr>
          <w:color w:val="000000" w:themeColor="text1"/>
        </w:rPr>
        <w:t>.</w:t>
      </w:r>
      <w:r w:rsidR="00C42B3B" w:rsidRPr="00850BF6">
        <w:rPr>
          <w:color w:val="000000" w:themeColor="text1"/>
        </w:rPr>
        <w:t xml:space="preserve"> </w:t>
      </w:r>
      <w:r w:rsidR="002E2A2C" w:rsidRPr="00850BF6">
        <w:rPr>
          <w:color w:val="000000" w:themeColor="text1"/>
        </w:rPr>
        <w:t xml:space="preserve">8th ed., </w:t>
      </w:r>
      <w:r w:rsidR="00C42B3B" w:rsidRPr="00850BF6">
        <w:rPr>
          <w:color w:val="000000" w:themeColor="text1"/>
        </w:rPr>
        <w:t>v</w:t>
      </w:r>
      <w:r w:rsidR="00381E86" w:rsidRPr="00850BF6">
        <w:rPr>
          <w:color w:val="000000" w:themeColor="text1"/>
        </w:rPr>
        <w:t>ol. 10</w:t>
      </w:r>
      <w:r w:rsidR="00825EC4" w:rsidRPr="00850BF6">
        <w:rPr>
          <w:color w:val="000000" w:themeColor="text1"/>
        </w:rPr>
        <w:t>,</w:t>
      </w:r>
      <w:r w:rsidR="006D09DA" w:rsidRPr="00850BF6">
        <w:rPr>
          <w:color w:val="000000" w:themeColor="text1"/>
        </w:rPr>
        <w:t xml:space="preserve"> </w:t>
      </w:r>
    </w:p>
    <w:p w14:paraId="6DF791AE" w14:textId="1D21C2AE" w:rsidR="006D09DA" w:rsidRPr="00850BF6" w:rsidRDefault="008F5019" w:rsidP="006D09DA">
      <w:pPr>
        <w:rPr>
          <w:color w:val="000000" w:themeColor="text1"/>
        </w:rPr>
      </w:pPr>
      <w:r w:rsidRPr="00850BF6">
        <w:rPr>
          <w:color w:val="000000" w:themeColor="text1"/>
        </w:rPr>
        <w:tab/>
      </w:r>
      <w:r w:rsidR="00240C23" w:rsidRPr="00850BF6">
        <w:rPr>
          <w:color w:val="000000" w:themeColor="text1"/>
        </w:rPr>
        <w:t xml:space="preserve">MacMillan, </w:t>
      </w:r>
      <w:r w:rsidR="00134F46" w:rsidRPr="00850BF6">
        <w:rPr>
          <w:color w:val="000000" w:themeColor="text1"/>
        </w:rPr>
        <w:t xml:space="preserve">1980. </w:t>
      </w:r>
    </w:p>
    <w:p w14:paraId="46506ACF" w14:textId="77777777" w:rsidR="001F27CC" w:rsidRPr="00850BF6" w:rsidRDefault="001F27CC" w:rsidP="001F27CC">
      <w:pPr>
        <w:rPr>
          <w:b/>
          <w:color w:val="000000" w:themeColor="text1"/>
        </w:rPr>
      </w:pPr>
    </w:p>
    <w:p w14:paraId="745A815A" w14:textId="77777777" w:rsidR="007441D1" w:rsidRPr="00850BF6" w:rsidRDefault="001F27CC" w:rsidP="001A0D27">
      <w:pPr>
        <w:rPr>
          <w:b/>
          <w:color w:val="000000" w:themeColor="text1"/>
        </w:rPr>
      </w:pPr>
      <w:r w:rsidRPr="00850BF6">
        <w:rPr>
          <w:b/>
          <w:color w:val="000000" w:themeColor="text1"/>
        </w:rPr>
        <w:t>Book without an author or editor, multivolume work</w:t>
      </w:r>
    </w:p>
    <w:p w14:paraId="7F3C9D2E" w14:textId="4F215660" w:rsidR="004A08E9" w:rsidRPr="00850BF6" w:rsidRDefault="001F27CC" w:rsidP="001A0D27">
      <w:pPr>
        <w:rPr>
          <w:b/>
          <w:color w:val="000000" w:themeColor="text1"/>
        </w:rPr>
      </w:pPr>
      <w:r w:rsidRPr="00850BF6">
        <w:rPr>
          <w:i/>
          <w:color w:val="000000" w:themeColor="text1"/>
        </w:rPr>
        <w:t>Encyclopedia of Diseases</w:t>
      </w:r>
      <w:r w:rsidR="00825EC4" w:rsidRPr="00850BF6">
        <w:rPr>
          <w:color w:val="000000" w:themeColor="text1"/>
        </w:rPr>
        <w:t>. vol. 2,</w:t>
      </w:r>
      <w:r w:rsidRPr="00850BF6">
        <w:rPr>
          <w:color w:val="000000" w:themeColor="text1"/>
        </w:rPr>
        <w:t xml:space="preserve"> Chelsea House, 2012. </w:t>
      </w:r>
    </w:p>
    <w:p w14:paraId="53CAB9EF" w14:textId="77777777" w:rsidR="001A0D27" w:rsidRPr="00850BF6" w:rsidRDefault="001A0D27" w:rsidP="001A0D27">
      <w:pPr>
        <w:rPr>
          <w:color w:val="000000" w:themeColor="text1"/>
          <w:sz w:val="16"/>
          <w:szCs w:val="16"/>
        </w:rPr>
      </w:pPr>
    </w:p>
    <w:p w14:paraId="234BDE77" w14:textId="77777777" w:rsidR="001A0D27" w:rsidRPr="00850BF6" w:rsidRDefault="001A0D27" w:rsidP="001A0D27">
      <w:pPr>
        <w:rPr>
          <w:color w:val="000000" w:themeColor="text1"/>
          <w:sz w:val="16"/>
          <w:szCs w:val="16"/>
        </w:rPr>
      </w:pPr>
    </w:p>
    <w:p w14:paraId="086BB7E3" w14:textId="77777777" w:rsidR="001A0D27" w:rsidRPr="00850BF6" w:rsidRDefault="001A0D27" w:rsidP="001A0D27">
      <w:pPr>
        <w:pStyle w:val="Heading1"/>
        <w:rPr>
          <w:color w:val="000000" w:themeColor="text1"/>
          <w:sz w:val="16"/>
          <w:szCs w:val="16"/>
        </w:rPr>
      </w:pPr>
    </w:p>
    <w:p w14:paraId="248647C5" w14:textId="64C4B6F9" w:rsidR="001A0D27" w:rsidRPr="00850BF6" w:rsidRDefault="004A08E9" w:rsidP="001A0D27">
      <w:pPr>
        <w:pStyle w:val="Heading1"/>
        <w:rPr>
          <w:b/>
          <w:color w:val="000000" w:themeColor="text1"/>
          <w:sz w:val="16"/>
          <w:szCs w:val="16"/>
        </w:rPr>
      </w:pPr>
      <w:r w:rsidRPr="00850BF6">
        <w:rPr>
          <w:b/>
          <w:color w:val="000000" w:themeColor="text1"/>
          <w:sz w:val="24"/>
        </w:rPr>
        <w:t xml:space="preserve">BOOK – PRINT </w:t>
      </w:r>
    </w:p>
    <w:p w14:paraId="69AC6B10" w14:textId="77777777" w:rsidR="001A0D27" w:rsidRPr="00850BF6" w:rsidRDefault="001A0D27" w:rsidP="006D09DA">
      <w:pPr>
        <w:pStyle w:val="Heading2"/>
        <w:rPr>
          <w:color w:val="000000" w:themeColor="text1"/>
          <w:sz w:val="16"/>
          <w:szCs w:val="16"/>
        </w:rPr>
      </w:pPr>
    </w:p>
    <w:p w14:paraId="01C5EA66" w14:textId="6B9333EA" w:rsidR="006D09DA" w:rsidRPr="00850BF6" w:rsidRDefault="006D09DA" w:rsidP="006D09DA">
      <w:pPr>
        <w:pStyle w:val="Heading2"/>
        <w:rPr>
          <w:i/>
          <w:color w:val="000000" w:themeColor="text1"/>
        </w:rPr>
      </w:pPr>
      <w:r w:rsidRPr="00850BF6">
        <w:rPr>
          <w:color w:val="000000" w:themeColor="text1"/>
        </w:rPr>
        <w:t>Poem, essay, or short story in an anthology</w:t>
      </w:r>
      <w:r w:rsidR="00A056D2" w:rsidRPr="00850BF6">
        <w:rPr>
          <w:color w:val="000000" w:themeColor="text1"/>
        </w:rPr>
        <w:t xml:space="preserve"> (with an</w:t>
      </w:r>
      <w:r w:rsidR="004C3F06" w:rsidRPr="00850BF6">
        <w:rPr>
          <w:color w:val="000000" w:themeColor="text1"/>
        </w:rPr>
        <w:t xml:space="preserve"> editor</w:t>
      </w:r>
      <w:r w:rsidR="000921C9" w:rsidRPr="00850BF6">
        <w:rPr>
          <w:color w:val="000000" w:themeColor="text1"/>
        </w:rPr>
        <w:t>, use page numbers</w:t>
      </w:r>
      <w:r w:rsidR="004C3F06" w:rsidRPr="00850BF6">
        <w:rPr>
          <w:color w:val="000000" w:themeColor="text1"/>
        </w:rPr>
        <w:t>)</w:t>
      </w:r>
      <w:r w:rsidR="0057754A" w:rsidRPr="00850BF6">
        <w:rPr>
          <w:color w:val="000000" w:themeColor="text1"/>
        </w:rPr>
        <w:t xml:space="preserve"> </w:t>
      </w:r>
    </w:p>
    <w:p w14:paraId="5334DFA9" w14:textId="1F6DCC2D" w:rsidR="00A52805" w:rsidRPr="00850BF6" w:rsidRDefault="006D09DA" w:rsidP="008801BC">
      <w:pPr>
        <w:rPr>
          <w:color w:val="000000" w:themeColor="text1"/>
        </w:rPr>
      </w:pPr>
      <w:r w:rsidRPr="00850BF6">
        <w:rPr>
          <w:color w:val="000000" w:themeColor="text1"/>
        </w:rPr>
        <w:t xml:space="preserve">Calvino, Italo. “Cybernetics and Ghosts.” </w:t>
      </w:r>
      <w:r w:rsidRPr="00850BF6">
        <w:rPr>
          <w:i/>
          <w:color w:val="000000" w:themeColor="text1"/>
        </w:rPr>
        <w:t>The Uses of Literature: Essays</w:t>
      </w:r>
      <w:r w:rsidR="006A5E23" w:rsidRPr="00850BF6">
        <w:rPr>
          <w:color w:val="000000" w:themeColor="text1"/>
        </w:rPr>
        <w:t>, e</w:t>
      </w:r>
      <w:r w:rsidR="00BB550E" w:rsidRPr="00850BF6">
        <w:rPr>
          <w:color w:val="000000" w:themeColor="text1"/>
        </w:rPr>
        <w:t>dited by</w:t>
      </w:r>
      <w:r w:rsidRPr="00850BF6">
        <w:rPr>
          <w:color w:val="000000" w:themeColor="text1"/>
        </w:rPr>
        <w:t xml:space="preserve"> </w:t>
      </w:r>
      <w:r w:rsidR="00BB550E" w:rsidRPr="00850BF6">
        <w:rPr>
          <w:color w:val="000000" w:themeColor="text1"/>
        </w:rPr>
        <w:tab/>
      </w:r>
      <w:r w:rsidRPr="00850BF6">
        <w:rPr>
          <w:color w:val="000000" w:themeColor="text1"/>
        </w:rPr>
        <w:t xml:space="preserve">Patrick </w:t>
      </w:r>
      <w:r w:rsidR="00060A98" w:rsidRPr="00850BF6">
        <w:rPr>
          <w:color w:val="000000" w:themeColor="text1"/>
        </w:rPr>
        <w:t>Creagh,</w:t>
      </w:r>
      <w:r w:rsidRPr="00850BF6">
        <w:rPr>
          <w:color w:val="000000" w:themeColor="text1"/>
        </w:rPr>
        <w:t xml:space="preserve"> </w:t>
      </w:r>
      <w:r w:rsidR="000965C1" w:rsidRPr="00850BF6">
        <w:rPr>
          <w:color w:val="000000" w:themeColor="text1"/>
        </w:rPr>
        <w:t>Harcourt, 1982,</w:t>
      </w:r>
      <w:r w:rsidR="00BB550E" w:rsidRPr="00850BF6">
        <w:rPr>
          <w:color w:val="000000" w:themeColor="text1"/>
        </w:rPr>
        <w:t xml:space="preserve"> pp.</w:t>
      </w:r>
      <w:r w:rsidR="00200DAD" w:rsidRPr="00850BF6">
        <w:rPr>
          <w:color w:val="000000" w:themeColor="text1"/>
        </w:rPr>
        <w:t xml:space="preserve"> 3-27. </w:t>
      </w:r>
    </w:p>
    <w:p w14:paraId="7C6B3BE1" w14:textId="77777777" w:rsidR="00C36548" w:rsidRPr="00850BF6" w:rsidRDefault="00C36548" w:rsidP="008801BC">
      <w:pPr>
        <w:rPr>
          <w:color w:val="000000" w:themeColor="text1"/>
        </w:rPr>
      </w:pPr>
    </w:p>
    <w:p w14:paraId="343A408B" w14:textId="334D51F3" w:rsidR="001A0D27" w:rsidRPr="00850BF6" w:rsidRDefault="00C36548" w:rsidP="001A0D27">
      <w:pPr>
        <w:pStyle w:val="NormalWeb"/>
        <w:shd w:val="clear" w:color="auto" w:fill="FFFFFF"/>
        <w:spacing w:before="0" w:beforeAutospacing="0" w:after="0" w:afterAutospacing="0" w:line="315" w:lineRule="atLeast"/>
        <w:rPr>
          <w:rFonts w:ascii="Times New Roman" w:hAnsi="Times New Roman"/>
          <w:b/>
          <w:color w:val="000000" w:themeColor="text1"/>
          <w:sz w:val="24"/>
          <w:szCs w:val="24"/>
        </w:rPr>
      </w:pPr>
      <w:r w:rsidRPr="00850BF6">
        <w:rPr>
          <w:rFonts w:ascii="Times New Roman" w:hAnsi="Times New Roman"/>
          <w:b/>
          <w:color w:val="000000" w:themeColor="text1"/>
          <w:sz w:val="24"/>
          <w:szCs w:val="24"/>
        </w:rPr>
        <w:t>Comic book</w:t>
      </w:r>
      <w:r w:rsidR="00FD7E11" w:rsidRPr="00850BF6">
        <w:rPr>
          <w:rFonts w:ascii="Times New Roman" w:hAnsi="Times New Roman"/>
          <w:b/>
          <w:color w:val="000000" w:themeColor="text1"/>
          <w:sz w:val="24"/>
          <w:szCs w:val="24"/>
        </w:rPr>
        <w:t xml:space="preserve"> (volume and issue number)</w:t>
      </w:r>
    </w:p>
    <w:p w14:paraId="731618D0" w14:textId="39CAEE69" w:rsidR="00C93D5D" w:rsidRPr="00850BF6" w:rsidRDefault="00C36548" w:rsidP="001A0D27">
      <w:pPr>
        <w:pStyle w:val="NormalWeb"/>
        <w:shd w:val="clear" w:color="auto" w:fill="FFFFFF"/>
        <w:spacing w:before="0" w:beforeAutospacing="0" w:after="0" w:afterAutospacing="0" w:line="315" w:lineRule="atLeast"/>
        <w:rPr>
          <w:rFonts w:ascii="Times New Roman" w:hAnsi="Times New Roman"/>
          <w:b/>
          <w:color w:val="000000" w:themeColor="text1"/>
          <w:sz w:val="24"/>
          <w:szCs w:val="24"/>
        </w:rPr>
      </w:pPr>
      <w:r w:rsidRPr="00850BF6">
        <w:rPr>
          <w:rFonts w:ascii="Times New Roman" w:hAnsi="Times New Roman"/>
          <w:color w:val="000000" w:themeColor="text1"/>
          <w:sz w:val="24"/>
          <w:szCs w:val="24"/>
        </w:rPr>
        <w:t>Cameron, Don.</w:t>
      </w:r>
      <w:r w:rsidRPr="00850BF6">
        <w:rPr>
          <w:rStyle w:val="apple-converted-space"/>
          <w:rFonts w:ascii="Times New Roman" w:hAnsi="Times New Roman"/>
          <w:color w:val="000000" w:themeColor="text1"/>
          <w:sz w:val="24"/>
          <w:szCs w:val="24"/>
        </w:rPr>
        <w:t> </w:t>
      </w:r>
      <w:r w:rsidRPr="00850BF6">
        <w:rPr>
          <w:rFonts w:ascii="Times New Roman" w:hAnsi="Times New Roman"/>
          <w:i/>
          <w:iCs/>
          <w:color w:val="000000" w:themeColor="text1"/>
          <w:sz w:val="24"/>
          <w:szCs w:val="24"/>
        </w:rPr>
        <w:t>The Case Batman Failed to Solve! Batman,</w:t>
      </w:r>
      <w:r w:rsidRPr="00850BF6">
        <w:rPr>
          <w:rStyle w:val="apple-converted-space"/>
          <w:rFonts w:ascii="Times New Roman" w:hAnsi="Times New Roman"/>
          <w:i/>
          <w:iCs/>
          <w:color w:val="000000" w:themeColor="text1"/>
          <w:sz w:val="24"/>
          <w:szCs w:val="24"/>
        </w:rPr>
        <w:t> </w:t>
      </w:r>
      <w:r w:rsidRPr="00850BF6">
        <w:rPr>
          <w:rFonts w:ascii="Times New Roman" w:hAnsi="Times New Roman"/>
          <w:color w:val="000000" w:themeColor="text1"/>
          <w:sz w:val="24"/>
          <w:szCs w:val="24"/>
        </w:rPr>
        <w:t>vol. 1, no. 14,</w:t>
      </w:r>
      <w:r w:rsidR="00C93D5D" w:rsidRPr="00850BF6">
        <w:rPr>
          <w:rFonts w:ascii="Times New Roman" w:hAnsi="Times New Roman"/>
          <w:color w:val="000000" w:themeColor="text1"/>
          <w:sz w:val="24"/>
          <w:szCs w:val="24"/>
        </w:rPr>
        <w:t xml:space="preserve"> DC Comics,</w:t>
      </w:r>
    </w:p>
    <w:p w14:paraId="3DD246B7" w14:textId="6397FE1A" w:rsidR="00A52805" w:rsidRPr="00850BF6" w:rsidRDefault="00C93D5D" w:rsidP="00B34655">
      <w:pPr>
        <w:pStyle w:val="NormalWeb"/>
        <w:shd w:val="clear" w:color="auto" w:fill="FFFFFF"/>
        <w:spacing w:before="0" w:beforeAutospacing="0" w:after="0" w:afterAutospacing="0"/>
        <w:rPr>
          <w:rFonts w:ascii="Times New Roman" w:hAnsi="Times New Roman"/>
          <w:color w:val="000000" w:themeColor="text1"/>
          <w:sz w:val="24"/>
          <w:szCs w:val="24"/>
        </w:rPr>
      </w:pPr>
      <w:r w:rsidRPr="00850BF6">
        <w:rPr>
          <w:rFonts w:ascii="Times New Roman" w:hAnsi="Times New Roman"/>
          <w:color w:val="000000" w:themeColor="text1"/>
          <w:sz w:val="24"/>
          <w:szCs w:val="24"/>
        </w:rPr>
        <w:tab/>
        <w:t>Dec. 1942.</w:t>
      </w:r>
    </w:p>
    <w:p w14:paraId="5FA2F0D0" w14:textId="77777777" w:rsidR="00F168E8" w:rsidRPr="00850BF6" w:rsidRDefault="00F168E8" w:rsidP="00B34655">
      <w:pPr>
        <w:pStyle w:val="NormalWeb"/>
        <w:shd w:val="clear" w:color="auto" w:fill="FFFFFF"/>
        <w:spacing w:before="0" w:beforeAutospacing="0" w:after="0" w:afterAutospacing="0"/>
        <w:rPr>
          <w:rFonts w:ascii="Times New Roman" w:hAnsi="Times New Roman"/>
          <w:color w:val="000000" w:themeColor="text1"/>
          <w:sz w:val="24"/>
          <w:szCs w:val="24"/>
        </w:rPr>
      </w:pPr>
    </w:p>
    <w:p w14:paraId="58FC0AD4" w14:textId="071EF6A0" w:rsidR="00B34655" w:rsidRPr="00850BF6" w:rsidRDefault="00F168E8" w:rsidP="00B34655">
      <w:pPr>
        <w:pStyle w:val="NormalWeb"/>
        <w:shd w:val="clear" w:color="auto" w:fill="FFFFFF"/>
        <w:spacing w:before="0" w:beforeAutospacing="0" w:after="0" w:afterAutospacing="0"/>
        <w:rPr>
          <w:rFonts w:ascii="Times New Roman" w:hAnsi="Times New Roman"/>
          <w:b/>
          <w:color w:val="000000" w:themeColor="text1"/>
          <w:sz w:val="24"/>
          <w:szCs w:val="24"/>
        </w:rPr>
      </w:pPr>
      <w:r w:rsidRPr="00850BF6">
        <w:rPr>
          <w:rFonts w:ascii="Times New Roman" w:hAnsi="Times New Roman"/>
          <w:b/>
          <w:color w:val="000000" w:themeColor="text1"/>
          <w:sz w:val="24"/>
          <w:szCs w:val="24"/>
        </w:rPr>
        <w:t>Republished book (not a new edition</w:t>
      </w:r>
      <w:r w:rsidR="00B2027E" w:rsidRPr="00850BF6">
        <w:rPr>
          <w:rFonts w:ascii="Times New Roman" w:hAnsi="Times New Roman"/>
          <w:b/>
          <w:color w:val="000000" w:themeColor="text1"/>
          <w:sz w:val="24"/>
          <w:szCs w:val="24"/>
        </w:rPr>
        <w:t xml:space="preserve"> - use original date and new publisher with date</w:t>
      </w:r>
      <w:r w:rsidRPr="00850BF6">
        <w:rPr>
          <w:rFonts w:ascii="Times New Roman" w:hAnsi="Times New Roman"/>
          <w:b/>
          <w:color w:val="000000" w:themeColor="text1"/>
          <w:sz w:val="24"/>
          <w:szCs w:val="24"/>
        </w:rPr>
        <w:t>)</w:t>
      </w:r>
    </w:p>
    <w:p w14:paraId="24E8EE8C" w14:textId="2ED84B88" w:rsidR="00F168E8" w:rsidRPr="00850BF6" w:rsidRDefault="00F168E8" w:rsidP="00B34655">
      <w:pPr>
        <w:pStyle w:val="NormalWeb"/>
        <w:shd w:val="clear" w:color="auto" w:fill="FFFFFF"/>
        <w:spacing w:before="0" w:beforeAutospacing="0" w:after="0" w:afterAutospacing="0"/>
        <w:rPr>
          <w:rFonts w:ascii="Times New Roman" w:hAnsi="Times New Roman"/>
          <w:color w:val="000000" w:themeColor="text1"/>
          <w:sz w:val="24"/>
          <w:szCs w:val="24"/>
        </w:rPr>
      </w:pPr>
      <w:r w:rsidRPr="00850BF6">
        <w:rPr>
          <w:rFonts w:ascii="Times New Roman" w:hAnsi="Times New Roman"/>
          <w:color w:val="000000" w:themeColor="text1"/>
          <w:sz w:val="24"/>
          <w:szCs w:val="24"/>
        </w:rPr>
        <w:t xml:space="preserve">Erdrich, Louise. </w:t>
      </w:r>
      <w:r w:rsidRPr="00850BF6">
        <w:rPr>
          <w:rFonts w:ascii="Times New Roman" w:hAnsi="Times New Roman"/>
          <w:i/>
          <w:color w:val="000000" w:themeColor="text1"/>
          <w:sz w:val="24"/>
          <w:szCs w:val="24"/>
        </w:rPr>
        <w:t>Love Medicine</w:t>
      </w:r>
      <w:r w:rsidRPr="00850BF6">
        <w:rPr>
          <w:rFonts w:ascii="Times New Roman" w:hAnsi="Times New Roman"/>
          <w:color w:val="000000" w:themeColor="text1"/>
          <w:sz w:val="24"/>
          <w:szCs w:val="24"/>
        </w:rPr>
        <w:t>. 1984. Perennial-Harper, 1993.</w:t>
      </w:r>
    </w:p>
    <w:p w14:paraId="2FD4FC2A" w14:textId="77777777" w:rsidR="00F168E8" w:rsidRPr="00850BF6" w:rsidRDefault="00F168E8" w:rsidP="00B34655">
      <w:pPr>
        <w:pStyle w:val="NormalWeb"/>
        <w:shd w:val="clear" w:color="auto" w:fill="FFFFFF"/>
        <w:spacing w:before="0" w:beforeAutospacing="0" w:after="0" w:afterAutospacing="0"/>
        <w:rPr>
          <w:rFonts w:ascii="Times New Roman" w:hAnsi="Times New Roman"/>
          <w:color w:val="000000" w:themeColor="text1"/>
          <w:sz w:val="24"/>
          <w:szCs w:val="24"/>
        </w:rPr>
      </w:pPr>
    </w:p>
    <w:p w14:paraId="54B9023B" w14:textId="2DED4553" w:rsidR="002E2A2C" w:rsidRPr="00850BF6" w:rsidRDefault="004A08E9" w:rsidP="002E2A2C">
      <w:pPr>
        <w:pStyle w:val="Heading1"/>
        <w:rPr>
          <w:b/>
          <w:color w:val="000000" w:themeColor="text1"/>
          <w:sz w:val="24"/>
        </w:rPr>
      </w:pPr>
      <w:r w:rsidRPr="00850BF6">
        <w:rPr>
          <w:b/>
          <w:color w:val="000000" w:themeColor="text1"/>
          <w:sz w:val="24"/>
        </w:rPr>
        <w:t xml:space="preserve">BOOK -- </w:t>
      </w:r>
      <w:r w:rsidR="002E2A2C" w:rsidRPr="00850BF6">
        <w:rPr>
          <w:b/>
          <w:color w:val="000000" w:themeColor="text1"/>
          <w:sz w:val="24"/>
        </w:rPr>
        <w:t>DATABASE</w:t>
      </w:r>
    </w:p>
    <w:p w14:paraId="7FCCF691" w14:textId="77777777" w:rsidR="002E2A2C" w:rsidRPr="00850BF6" w:rsidRDefault="002E2A2C" w:rsidP="002E2A2C">
      <w:pPr>
        <w:pStyle w:val="Heading1"/>
        <w:rPr>
          <w:b/>
          <w:color w:val="000000" w:themeColor="text1"/>
          <w:sz w:val="16"/>
          <w:szCs w:val="16"/>
        </w:rPr>
      </w:pPr>
      <w:r w:rsidRPr="00850BF6">
        <w:rPr>
          <w:b/>
          <w:color w:val="000000" w:themeColor="text1"/>
          <w:sz w:val="24"/>
        </w:rPr>
        <w:t xml:space="preserve"> </w:t>
      </w:r>
    </w:p>
    <w:p w14:paraId="429885B9" w14:textId="77777777" w:rsidR="000E43E4" w:rsidRPr="00850BF6" w:rsidRDefault="00E639D3" w:rsidP="00E639D3">
      <w:pPr>
        <w:rPr>
          <w:color w:val="000000" w:themeColor="text1"/>
        </w:rPr>
      </w:pPr>
      <w:r w:rsidRPr="00850BF6">
        <w:rPr>
          <w:color w:val="000000" w:themeColor="text1"/>
        </w:rPr>
        <w:t xml:space="preserve"> </w:t>
      </w:r>
      <w:r w:rsidR="000E43E4" w:rsidRPr="00850BF6">
        <w:rPr>
          <w:color w:val="000000" w:themeColor="text1"/>
        </w:rPr>
        <w:t xml:space="preserve">   </w:t>
      </w:r>
      <w:r w:rsidR="00AE2AC4" w:rsidRPr="00850BF6">
        <w:rPr>
          <w:color w:val="000000" w:themeColor="text1"/>
        </w:rPr>
        <w:t xml:space="preserve">All databases listed are purchased by the West Shore School District except the Power </w:t>
      </w:r>
    </w:p>
    <w:p w14:paraId="0D435338" w14:textId="2CE0D9ED" w:rsidR="00AE2AC4" w:rsidRPr="00850BF6" w:rsidRDefault="000E43E4" w:rsidP="00E639D3">
      <w:pPr>
        <w:rPr>
          <w:color w:val="000000" w:themeColor="text1"/>
        </w:rPr>
      </w:pPr>
      <w:r w:rsidRPr="00850BF6">
        <w:rPr>
          <w:color w:val="000000" w:themeColor="text1"/>
        </w:rPr>
        <w:t xml:space="preserve">    </w:t>
      </w:r>
      <w:r w:rsidR="00AE2AC4" w:rsidRPr="00850BF6">
        <w:rPr>
          <w:color w:val="000000" w:themeColor="text1"/>
        </w:rPr>
        <w:t>Library</w:t>
      </w:r>
      <w:r w:rsidRPr="00850BF6">
        <w:rPr>
          <w:color w:val="000000" w:themeColor="text1"/>
        </w:rPr>
        <w:t xml:space="preserve"> </w:t>
      </w:r>
      <w:r w:rsidR="00AE2AC4" w:rsidRPr="00850BF6">
        <w:rPr>
          <w:color w:val="000000" w:themeColor="text1"/>
        </w:rPr>
        <w:t>which is provided by the State of Pennsylvania.</w:t>
      </w:r>
    </w:p>
    <w:p w14:paraId="6ADC4EB4" w14:textId="77777777" w:rsidR="00AE2AC4" w:rsidRPr="00850BF6" w:rsidRDefault="00AE2AC4" w:rsidP="002E2A2C">
      <w:pPr>
        <w:pStyle w:val="Heading1"/>
        <w:rPr>
          <w:rFonts w:ascii="Verdana" w:hAnsi="Verdana"/>
          <w:color w:val="000000" w:themeColor="text1"/>
          <w:sz w:val="18"/>
          <w:szCs w:val="18"/>
        </w:rPr>
      </w:pPr>
    </w:p>
    <w:p w14:paraId="25D51212" w14:textId="751C03BF" w:rsidR="002E2A2C" w:rsidRPr="00850BF6" w:rsidRDefault="002E2A2C" w:rsidP="002E2A2C">
      <w:pPr>
        <w:pStyle w:val="Heading1"/>
        <w:rPr>
          <w:rFonts w:ascii="Verdana" w:hAnsi="Verdana"/>
          <w:color w:val="000000" w:themeColor="text1"/>
          <w:sz w:val="18"/>
          <w:szCs w:val="18"/>
        </w:rPr>
      </w:pPr>
      <w:r w:rsidRPr="00850BF6">
        <w:rPr>
          <w:rFonts w:ascii="Verdana" w:hAnsi="Verdana"/>
          <w:color w:val="000000" w:themeColor="text1"/>
          <w:sz w:val="18"/>
          <w:szCs w:val="18"/>
        </w:rPr>
        <w:t>Use the following format:</w:t>
      </w:r>
    </w:p>
    <w:p w14:paraId="49B5CF86" w14:textId="77777777"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Author.</w:t>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t>(</w:t>
      </w:r>
      <w:r w:rsidRPr="00850BF6">
        <w:rPr>
          <w:rFonts w:ascii="Verdana" w:hAnsi="Verdana"/>
          <w:b/>
          <w:color w:val="000000" w:themeColor="text1"/>
          <w:sz w:val="18"/>
          <w:szCs w:val="18"/>
        </w:rPr>
        <w:t>if given</w:t>
      </w:r>
      <w:r w:rsidRPr="00850BF6">
        <w:rPr>
          <w:rFonts w:ascii="Verdana" w:hAnsi="Verdana"/>
          <w:color w:val="000000" w:themeColor="text1"/>
          <w:sz w:val="18"/>
          <w:szCs w:val="18"/>
        </w:rPr>
        <w:t xml:space="preserve">, last name, first name and initial) </w:t>
      </w:r>
      <w:r w:rsidRPr="00850BF6">
        <w:rPr>
          <w:rFonts w:ascii="Verdana" w:hAnsi="Verdana"/>
          <w:color w:val="000000" w:themeColor="text1"/>
          <w:sz w:val="18"/>
          <w:szCs w:val="18"/>
        </w:rPr>
        <w:tab/>
      </w:r>
      <w:r w:rsidRPr="00850BF6">
        <w:rPr>
          <w:rFonts w:ascii="Verdana" w:hAnsi="Verdana"/>
          <w:b/>
          <w:color w:val="000000" w:themeColor="text1"/>
          <w:sz w:val="18"/>
          <w:szCs w:val="18"/>
        </w:rPr>
        <w:t>period</w:t>
      </w:r>
    </w:p>
    <w:p w14:paraId="5EE72E1B" w14:textId="1A1E94BB"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Title of source.</w:t>
      </w:r>
      <w:r w:rsidR="00CE7E16" w:rsidRPr="00850BF6">
        <w:rPr>
          <w:rFonts w:ascii="Verdana" w:hAnsi="Verdana"/>
          <w:color w:val="000000" w:themeColor="text1"/>
          <w:sz w:val="18"/>
          <w:szCs w:val="18"/>
        </w:rPr>
        <w:t xml:space="preserve">        </w:t>
      </w:r>
      <w:r w:rsidR="00CE7E16" w:rsidRPr="00850BF6">
        <w:rPr>
          <w:rFonts w:ascii="Verdana" w:hAnsi="Verdana"/>
          <w:color w:val="000000" w:themeColor="text1"/>
          <w:sz w:val="18"/>
          <w:szCs w:val="18"/>
        </w:rPr>
        <w:tab/>
        <w:t>(article/</w:t>
      </w:r>
      <w:r w:rsidRPr="00850BF6">
        <w:rPr>
          <w:rFonts w:ascii="Verdana" w:hAnsi="Verdana"/>
          <w:color w:val="000000" w:themeColor="text1"/>
          <w:sz w:val="18"/>
          <w:szCs w:val="18"/>
        </w:rPr>
        <w:t>section title in quotes)</w:t>
      </w:r>
      <w:r w:rsidRPr="00850BF6">
        <w:rPr>
          <w:rFonts w:ascii="Verdana" w:hAnsi="Verdana"/>
          <w:color w:val="000000" w:themeColor="text1"/>
          <w:sz w:val="18"/>
          <w:szCs w:val="18"/>
        </w:rPr>
        <w:tab/>
      </w:r>
      <w:r w:rsidR="00CE7E16" w:rsidRPr="00850BF6">
        <w:rPr>
          <w:rFonts w:ascii="Verdana" w:hAnsi="Verdana"/>
          <w:color w:val="000000" w:themeColor="text1"/>
          <w:sz w:val="18"/>
          <w:szCs w:val="18"/>
        </w:rPr>
        <w:tab/>
      </w:r>
      <w:r w:rsidR="00CE7E16" w:rsidRPr="00850BF6">
        <w:rPr>
          <w:rFonts w:ascii="Verdana" w:hAnsi="Verdana"/>
          <w:color w:val="000000" w:themeColor="text1"/>
          <w:sz w:val="18"/>
          <w:szCs w:val="18"/>
        </w:rPr>
        <w:tab/>
      </w:r>
      <w:r w:rsidRPr="00850BF6">
        <w:rPr>
          <w:rFonts w:ascii="Verdana" w:hAnsi="Verdana"/>
          <w:b/>
          <w:color w:val="000000" w:themeColor="text1"/>
          <w:sz w:val="18"/>
          <w:szCs w:val="18"/>
        </w:rPr>
        <w:t>period</w:t>
      </w:r>
    </w:p>
    <w:p w14:paraId="65E0A742" w14:textId="776C82C3"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Title of container,</w:t>
      </w:r>
      <w:r w:rsidR="00CE7E16" w:rsidRPr="00850BF6">
        <w:rPr>
          <w:rFonts w:ascii="Verdana" w:hAnsi="Verdana"/>
          <w:color w:val="000000" w:themeColor="text1"/>
          <w:sz w:val="18"/>
          <w:szCs w:val="18"/>
        </w:rPr>
        <w:tab/>
        <w:t>(title of book title in italics</w:t>
      </w:r>
      <w:r w:rsidRPr="00850BF6">
        <w:rPr>
          <w:rFonts w:ascii="Verdana" w:hAnsi="Verdana"/>
          <w:color w:val="000000" w:themeColor="text1"/>
          <w:sz w:val="18"/>
          <w:szCs w:val="18"/>
        </w:rPr>
        <w:t>)</w:t>
      </w:r>
      <w:r w:rsidRPr="00850BF6">
        <w:rPr>
          <w:rFonts w:ascii="Verdana" w:hAnsi="Verdana"/>
          <w:color w:val="000000" w:themeColor="text1"/>
          <w:sz w:val="18"/>
          <w:szCs w:val="18"/>
        </w:rPr>
        <w:tab/>
      </w:r>
      <w:r w:rsidR="00CE7E16" w:rsidRPr="00850BF6">
        <w:rPr>
          <w:rFonts w:ascii="Verdana" w:hAnsi="Verdana"/>
          <w:color w:val="000000" w:themeColor="text1"/>
          <w:sz w:val="18"/>
          <w:szCs w:val="18"/>
        </w:rPr>
        <w:tab/>
      </w:r>
      <w:r w:rsidR="00CE7E16" w:rsidRPr="00850BF6">
        <w:rPr>
          <w:rFonts w:ascii="Verdana" w:hAnsi="Verdana"/>
          <w:color w:val="000000" w:themeColor="text1"/>
          <w:sz w:val="18"/>
          <w:szCs w:val="18"/>
        </w:rPr>
        <w:tab/>
      </w:r>
      <w:r w:rsidRPr="00850BF6">
        <w:rPr>
          <w:rFonts w:ascii="Verdana" w:hAnsi="Verdana"/>
          <w:b/>
          <w:color w:val="000000" w:themeColor="text1"/>
          <w:sz w:val="18"/>
          <w:szCs w:val="18"/>
        </w:rPr>
        <w:t>comma</w:t>
      </w:r>
    </w:p>
    <w:p w14:paraId="767D8CEE" w14:textId="77777777"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 xml:space="preserve">Other </w:t>
      </w:r>
      <w:proofErr w:type="gramStart"/>
      <w:r w:rsidRPr="00850BF6">
        <w:rPr>
          <w:rFonts w:ascii="Verdana" w:hAnsi="Verdana"/>
          <w:color w:val="000000" w:themeColor="text1"/>
          <w:sz w:val="18"/>
          <w:szCs w:val="18"/>
        </w:rPr>
        <w:t xml:space="preserve">contributors,   </w:t>
      </w:r>
      <w:proofErr w:type="gramEnd"/>
      <w:r w:rsidRPr="00850BF6">
        <w:rPr>
          <w:rFonts w:ascii="Verdana" w:hAnsi="Verdana"/>
          <w:color w:val="000000" w:themeColor="text1"/>
          <w:sz w:val="18"/>
          <w:szCs w:val="18"/>
        </w:rPr>
        <w:tab/>
        <w:t>(editor, translator)</w:t>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b/>
          <w:color w:val="000000" w:themeColor="text1"/>
          <w:sz w:val="18"/>
          <w:szCs w:val="18"/>
        </w:rPr>
        <w:t>comma</w:t>
      </w:r>
    </w:p>
    <w:p w14:paraId="49946D43" w14:textId="0A8E80CE"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proofErr w:type="gramStart"/>
      <w:r w:rsidRPr="00850BF6">
        <w:rPr>
          <w:rFonts w:ascii="Verdana" w:hAnsi="Verdana"/>
          <w:color w:val="000000" w:themeColor="text1"/>
          <w:sz w:val="18"/>
          <w:szCs w:val="18"/>
        </w:rPr>
        <w:t xml:space="preserve">Version,   </w:t>
      </w:r>
      <w:proofErr w:type="gramEnd"/>
      <w:r w:rsidRPr="00850BF6">
        <w:rPr>
          <w:rFonts w:ascii="Verdana" w:hAnsi="Verdana"/>
          <w:color w:val="000000" w:themeColor="text1"/>
          <w:sz w:val="18"/>
          <w:szCs w:val="18"/>
        </w:rPr>
        <w:t xml:space="preserve">   </w:t>
      </w:r>
      <w:r w:rsidRPr="00850BF6">
        <w:rPr>
          <w:rFonts w:ascii="Verdana" w:hAnsi="Verdana"/>
          <w:color w:val="000000" w:themeColor="text1"/>
          <w:sz w:val="18"/>
          <w:szCs w:val="18"/>
        </w:rPr>
        <w:tab/>
      </w:r>
      <w:r w:rsidRPr="00850BF6">
        <w:rPr>
          <w:rFonts w:ascii="Verdana" w:hAnsi="Verdana"/>
          <w:color w:val="000000" w:themeColor="text1"/>
          <w:sz w:val="18"/>
          <w:szCs w:val="18"/>
        </w:rPr>
        <w:tab/>
        <w:t>(edition</w:t>
      </w:r>
      <w:r w:rsidR="002069B0" w:rsidRPr="00850BF6">
        <w:rPr>
          <w:rFonts w:ascii="Verdana" w:hAnsi="Verdana"/>
          <w:color w:val="000000" w:themeColor="text1"/>
          <w:sz w:val="18"/>
          <w:szCs w:val="18"/>
        </w:rPr>
        <w:t>, 1</w:t>
      </w:r>
      <w:r w:rsidR="002069B0" w:rsidRPr="00850BF6">
        <w:rPr>
          <w:rFonts w:ascii="Verdana" w:hAnsi="Verdana"/>
          <w:color w:val="000000" w:themeColor="text1"/>
          <w:sz w:val="18"/>
          <w:szCs w:val="18"/>
          <w:vertAlign w:val="superscript"/>
        </w:rPr>
        <w:t>st</w:t>
      </w:r>
      <w:r w:rsidR="002069B0" w:rsidRPr="00850BF6">
        <w:rPr>
          <w:rFonts w:ascii="Verdana" w:hAnsi="Verdana"/>
          <w:color w:val="000000" w:themeColor="text1"/>
          <w:sz w:val="18"/>
          <w:szCs w:val="18"/>
        </w:rPr>
        <w:t>, 2</w:t>
      </w:r>
      <w:r w:rsidR="002069B0" w:rsidRPr="00850BF6">
        <w:rPr>
          <w:rFonts w:ascii="Verdana" w:hAnsi="Verdana"/>
          <w:color w:val="000000" w:themeColor="text1"/>
          <w:sz w:val="18"/>
          <w:szCs w:val="18"/>
          <w:vertAlign w:val="superscript"/>
        </w:rPr>
        <w:t>nd</w:t>
      </w:r>
      <w:r w:rsidR="002069B0" w:rsidRPr="00850BF6">
        <w:rPr>
          <w:rFonts w:ascii="Verdana" w:hAnsi="Verdana"/>
          <w:color w:val="000000" w:themeColor="text1"/>
          <w:sz w:val="18"/>
          <w:szCs w:val="18"/>
        </w:rPr>
        <w:t>, abridged)</w:t>
      </w:r>
      <w:r w:rsidR="002069B0" w:rsidRPr="00850BF6">
        <w:rPr>
          <w:rFonts w:ascii="Verdana" w:hAnsi="Verdana"/>
          <w:color w:val="000000" w:themeColor="text1"/>
          <w:sz w:val="18"/>
          <w:szCs w:val="18"/>
        </w:rPr>
        <w:tab/>
      </w:r>
      <w:r w:rsidR="002069B0" w:rsidRPr="00850BF6">
        <w:rPr>
          <w:rFonts w:ascii="Verdana" w:hAnsi="Verdana"/>
          <w:color w:val="000000" w:themeColor="text1"/>
          <w:sz w:val="18"/>
          <w:szCs w:val="18"/>
        </w:rPr>
        <w:tab/>
      </w:r>
      <w:r w:rsidR="002069B0" w:rsidRPr="00850BF6">
        <w:rPr>
          <w:rFonts w:ascii="Verdana" w:hAnsi="Verdana"/>
          <w:color w:val="000000" w:themeColor="text1"/>
          <w:sz w:val="18"/>
          <w:szCs w:val="18"/>
        </w:rPr>
        <w:tab/>
      </w:r>
      <w:r w:rsidRPr="00850BF6">
        <w:rPr>
          <w:rFonts w:ascii="Verdana" w:hAnsi="Verdana"/>
          <w:b/>
          <w:color w:val="000000" w:themeColor="text1"/>
          <w:sz w:val="18"/>
          <w:szCs w:val="18"/>
        </w:rPr>
        <w:t>comma</w:t>
      </w:r>
    </w:p>
    <w:p w14:paraId="5E308545" w14:textId="30734CBB"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proofErr w:type="gramStart"/>
      <w:r w:rsidRPr="00850BF6">
        <w:rPr>
          <w:rFonts w:ascii="Verdana" w:hAnsi="Verdana"/>
          <w:color w:val="000000" w:themeColor="text1"/>
          <w:sz w:val="18"/>
          <w:szCs w:val="18"/>
        </w:rPr>
        <w:t xml:space="preserve">Number,   </w:t>
      </w:r>
      <w:proofErr w:type="gramEnd"/>
      <w:r w:rsidRPr="00850BF6">
        <w:rPr>
          <w:rFonts w:ascii="Verdana" w:hAnsi="Verdana"/>
          <w:color w:val="000000" w:themeColor="text1"/>
          <w:sz w:val="18"/>
          <w:szCs w:val="18"/>
        </w:rPr>
        <w:t xml:space="preserve">   </w:t>
      </w:r>
      <w:r w:rsidRPr="00850BF6">
        <w:rPr>
          <w:rFonts w:ascii="Verdana" w:hAnsi="Verdana"/>
          <w:color w:val="000000" w:themeColor="text1"/>
          <w:sz w:val="18"/>
          <w:szCs w:val="18"/>
        </w:rPr>
        <w:tab/>
      </w:r>
      <w:r w:rsidRPr="00850BF6">
        <w:rPr>
          <w:rFonts w:ascii="Verdana" w:hAnsi="Verdana"/>
          <w:color w:val="000000" w:themeColor="text1"/>
          <w:sz w:val="18"/>
          <w:szCs w:val="18"/>
        </w:rPr>
        <w:tab/>
        <w:t>(vol., serial/issue number)</w:t>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b/>
          <w:color w:val="000000" w:themeColor="text1"/>
          <w:sz w:val="18"/>
          <w:szCs w:val="18"/>
        </w:rPr>
        <w:t>comma</w:t>
      </w:r>
    </w:p>
    <w:p w14:paraId="0675916B" w14:textId="77777777"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Publisher,</w:t>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color w:val="000000" w:themeColor="text1"/>
          <w:sz w:val="18"/>
          <w:szCs w:val="18"/>
        </w:rPr>
        <w:tab/>
      </w:r>
      <w:r w:rsidRPr="00850BF6">
        <w:rPr>
          <w:rFonts w:ascii="Verdana" w:hAnsi="Verdana"/>
          <w:b/>
          <w:color w:val="000000" w:themeColor="text1"/>
          <w:sz w:val="18"/>
          <w:szCs w:val="18"/>
        </w:rPr>
        <w:t>comma</w:t>
      </w:r>
    </w:p>
    <w:p w14:paraId="6758782E" w14:textId="25A22607"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Publication date,</w:t>
      </w:r>
      <w:r w:rsidRPr="00850BF6">
        <w:rPr>
          <w:rFonts w:ascii="Verdana" w:hAnsi="Verdana"/>
          <w:color w:val="000000" w:themeColor="text1"/>
          <w:sz w:val="18"/>
          <w:szCs w:val="18"/>
        </w:rPr>
        <w:tab/>
      </w:r>
      <w:r w:rsidR="000965C1" w:rsidRPr="00850BF6">
        <w:rPr>
          <w:rFonts w:ascii="Verdana" w:hAnsi="Verdana"/>
          <w:color w:val="000000" w:themeColor="text1"/>
          <w:sz w:val="18"/>
          <w:szCs w:val="18"/>
        </w:rPr>
        <w:t>(if more than one, use the newest date)</w:t>
      </w:r>
      <w:r w:rsidR="000965C1" w:rsidRPr="00850BF6">
        <w:rPr>
          <w:rFonts w:ascii="Verdana" w:hAnsi="Verdana"/>
          <w:color w:val="000000" w:themeColor="text1"/>
          <w:sz w:val="18"/>
          <w:szCs w:val="18"/>
        </w:rPr>
        <w:tab/>
      </w:r>
      <w:r w:rsidRPr="00850BF6">
        <w:rPr>
          <w:rFonts w:ascii="Verdana" w:hAnsi="Verdana"/>
          <w:b/>
          <w:color w:val="000000" w:themeColor="text1"/>
          <w:sz w:val="18"/>
          <w:szCs w:val="18"/>
        </w:rPr>
        <w:t>comma</w:t>
      </w:r>
    </w:p>
    <w:p w14:paraId="48077366" w14:textId="3FEFF2E2"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 xml:space="preserve">Location.           </w:t>
      </w:r>
      <w:r w:rsidRPr="00850BF6">
        <w:rPr>
          <w:rFonts w:ascii="Verdana" w:hAnsi="Verdana"/>
          <w:color w:val="000000" w:themeColor="text1"/>
          <w:sz w:val="18"/>
          <w:szCs w:val="18"/>
        </w:rPr>
        <w:tab/>
        <w:t>(page, p. for 1, pp. more than 1</w:t>
      </w:r>
      <w:r w:rsidR="002800F9" w:rsidRPr="00850BF6">
        <w:rPr>
          <w:rFonts w:ascii="Verdana" w:hAnsi="Verdana"/>
          <w:color w:val="000000" w:themeColor="text1"/>
          <w:sz w:val="18"/>
          <w:szCs w:val="18"/>
        </w:rPr>
        <w:t>; DOI*</w:t>
      </w:r>
      <w:r w:rsidRPr="00850BF6">
        <w:rPr>
          <w:rFonts w:ascii="Verdana" w:hAnsi="Verdana"/>
          <w:color w:val="000000" w:themeColor="text1"/>
          <w:sz w:val="18"/>
          <w:szCs w:val="18"/>
        </w:rPr>
        <w:t xml:space="preserve">) </w:t>
      </w:r>
      <w:r w:rsidR="00E61739" w:rsidRPr="00850BF6">
        <w:rPr>
          <w:rFonts w:ascii="Verdana" w:hAnsi="Verdana"/>
          <w:b/>
          <w:color w:val="000000" w:themeColor="text1"/>
          <w:sz w:val="18"/>
          <w:szCs w:val="18"/>
        </w:rPr>
        <w:tab/>
      </w:r>
      <w:r w:rsidRPr="00850BF6">
        <w:rPr>
          <w:rFonts w:ascii="Verdana" w:hAnsi="Verdana"/>
          <w:b/>
          <w:color w:val="000000" w:themeColor="text1"/>
          <w:sz w:val="18"/>
          <w:szCs w:val="18"/>
        </w:rPr>
        <w:t>period</w:t>
      </w:r>
      <w:r w:rsidRPr="00850BF6">
        <w:rPr>
          <w:rFonts w:ascii="Verdana" w:hAnsi="Verdana"/>
          <w:color w:val="000000" w:themeColor="text1"/>
          <w:sz w:val="18"/>
          <w:szCs w:val="18"/>
        </w:rPr>
        <w:tab/>
      </w:r>
      <w:r w:rsidRPr="00850BF6">
        <w:rPr>
          <w:rFonts w:ascii="Verdana" w:hAnsi="Verdana"/>
          <w:color w:val="000000" w:themeColor="text1"/>
          <w:sz w:val="18"/>
          <w:szCs w:val="18"/>
        </w:rPr>
        <w:tab/>
        <w:t xml:space="preserve"> </w:t>
      </w:r>
    </w:p>
    <w:p w14:paraId="725A2063" w14:textId="6713F5BC" w:rsidR="002519E8" w:rsidRPr="00850BF6" w:rsidRDefault="002519E8"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2</w:t>
      </w:r>
      <w:r w:rsidRPr="00850BF6">
        <w:rPr>
          <w:rFonts w:ascii="Verdana" w:hAnsi="Verdana"/>
          <w:color w:val="000000" w:themeColor="text1"/>
          <w:sz w:val="18"/>
          <w:szCs w:val="18"/>
          <w:vertAlign w:val="superscript"/>
        </w:rPr>
        <w:t>nd</w:t>
      </w:r>
      <w:r w:rsidRPr="00850BF6">
        <w:rPr>
          <w:rFonts w:ascii="Verdana" w:hAnsi="Verdana"/>
          <w:color w:val="000000" w:themeColor="text1"/>
          <w:sz w:val="18"/>
          <w:szCs w:val="18"/>
        </w:rPr>
        <w:t xml:space="preserve"> Container’s title</w:t>
      </w:r>
      <w:r w:rsidR="002800F9" w:rsidRPr="00850BF6">
        <w:rPr>
          <w:rFonts w:ascii="Verdana" w:hAnsi="Verdana"/>
          <w:color w:val="000000" w:themeColor="text1"/>
          <w:sz w:val="18"/>
          <w:szCs w:val="18"/>
        </w:rPr>
        <w:t>,</w:t>
      </w:r>
      <w:r w:rsidR="00F95DE8" w:rsidRPr="00850BF6">
        <w:rPr>
          <w:rFonts w:ascii="Verdana" w:hAnsi="Verdana"/>
          <w:color w:val="000000" w:themeColor="text1"/>
          <w:sz w:val="18"/>
          <w:szCs w:val="18"/>
        </w:rPr>
        <w:tab/>
      </w:r>
      <w:r w:rsidR="00E61739" w:rsidRPr="00850BF6">
        <w:rPr>
          <w:rFonts w:ascii="Verdana" w:hAnsi="Verdana"/>
          <w:color w:val="000000" w:themeColor="text1"/>
          <w:sz w:val="18"/>
          <w:szCs w:val="18"/>
        </w:rPr>
        <w:t>(database name in italics)</w:t>
      </w:r>
      <w:r w:rsidR="00E61739" w:rsidRPr="00850BF6">
        <w:rPr>
          <w:rFonts w:ascii="Verdana" w:hAnsi="Verdana"/>
          <w:color w:val="000000" w:themeColor="text1"/>
          <w:sz w:val="18"/>
          <w:szCs w:val="18"/>
        </w:rPr>
        <w:tab/>
      </w:r>
      <w:r w:rsidR="00E61739" w:rsidRPr="00850BF6">
        <w:rPr>
          <w:rFonts w:ascii="Verdana" w:hAnsi="Verdana"/>
          <w:color w:val="000000" w:themeColor="text1"/>
          <w:sz w:val="18"/>
          <w:szCs w:val="18"/>
        </w:rPr>
        <w:tab/>
      </w:r>
      <w:r w:rsidR="00E61739" w:rsidRPr="00850BF6">
        <w:rPr>
          <w:rFonts w:ascii="Verdana" w:hAnsi="Verdana"/>
          <w:color w:val="000000" w:themeColor="text1"/>
          <w:sz w:val="18"/>
          <w:szCs w:val="18"/>
        </w:rPr>
        <w:tab/>
      </w:r>
      <w:r w:rsidR="00E61739" w:rsidRPr="00850BF6">
        <w:rPr>
          <w:rFonts w:ascii="Verdana" w:hAnsi="Verdana"/>
          <w:b/>
          <w:color w:val="000000" w:themeColor="text1"/>
          <w:sz w:val="18"/>
          <w:szCs w:val="18"/>
        </w:rPr>
        <w:t>comma</w:t>
      </w:r>
    </w:p>
    <w:p w14:paraId="21BB6542" w14:textId="52D4B1B9" w:rsidR="00E61739" w:rsidRPr="00850BF6" w:rsidRDefault="002800F9" w:rsidP="002519E8">
      <w:pPr>
        <w:numPr>
          <w:ilvl w:val="0"/>
          <w:numId w:val="17"/>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Access date.</w:t>
      </w:r>
      <w:r w:rsidRPr="00850BF6">
        <w:rPr>
          <w:rFonts w:ascii="Verdana" w:hAnsi="Verdana"/>
          <w:color w:val="000000" w:themeColor="text1"/>
          <w:sz w:val="18"/>
          <w:szCs w:val="18"/>
        </w:rPr>
        <w:tab/>
      </w:r>
      <w:r w:rsidRPr="00850BF6">
        <w:rPr>
          <w:rFonts w:ascii="Verdana" w:hAnsi="Verdana"/>
          <w:color w:val="000000" w:themeColor="text1"/>
          <w:sz w:val="18"/>
          <w:szCs w:val="18"/>
        </w:rPr>
        <w:tab/>
        <w:t>(day month</w:t>
      </w:r>
      <w:r w:rsidR="003859DC" w:rsidRPr="00850BF6">
        <w:rPr>
          <w:rFonts w:ascii="Verdana" w:hAnsi="Verdana"/>
          <w:color w:val="000000" w:themeColor="text1"/>
          <w:sz w:val="18"/>
          <w:szCs w:val="18"/>
        </w:rPr>
        <w:t xml:space="preserve"> [abbreviate]</w:t>
      </w:r>
      <w:r w:rsidRPr="00850BF6">
        <w:rPr>
          <w:rFonts w:ascii="Verdana" w:hAnsi="Verdana"/>
          <w:color w:val="000000" w:themeColor="text1"/>
          <w:sz w:val="18"/>
          <w:szCs w:val="18"/>
        </w:rPr>
        <w:t xml:space="preserve"> year you us</w:t>
      </w:r>
      <w:r w:rsidR="00FA315C" w:rsidRPr="00850BF6">
        <w:rPr>
          <w:rFonts w:ascii="Verdana" w:hAnsi="Verdana"/>
          <w:color w:val="000000" w:themeColor="text1"/>
          <w:sz w:val="18"/>
          <w:szCs w:val="18"/>
        </w:rPr>
        <w:t>ed it)</w:t>
      </w:r>
      <w:r w:rsidRPr="00850BF6">
        <w:rPr>
          <w:rFonts w:ascii="Verdana" w:hAnsi="Verdana"/>
          <w:color w:val="000000" w:themeColor="text1"/>
          <w:sz w:val="18"/>
          <w:szCs w:val="18"/>
        </w:rPr>
        <w:tab/>
      </w:r>
      <w:r w:rsidRPr="00850BF6">
        <w:rPr>
          <w:rFonts w:ascii="Verdana" w:hAnsi="Verdana"/>
          <w:b/>
          <w:color w:val="000000" w:themeColor="text1"/>
          <w:sz w:val="18"/>
          <w:szCs w:val="18"/>
        </w:rPr>
        <w:t>period</w:t>
      </w:r>
    </w:p>
    <w:p w14:paraId="7F6CB137" w14:textId="0CFFD0AB" w:rsidR="00642504" w:rsidRPr="00850BF6" w:rsidRDefault="00850BF6" w:rsidP="002E2A2C">
      <w:pPr>
        <w:rPr>
          <w:color w:val="000000" w:themeColor="text1"/>
          <w:sz w:val="16"/>
          <w:szCs w:val="16"/>
        </w:rPr>
      </w:pPr>
      <w:r>
        <w:rPr>
          <w:color w:val="000000" w:themeColor="text1"/>
          <w:sz w:val="22"/>
          <w:szCs w:val="22"/>
        </w:rPr>
        <w:t xml:space="preserve">     </w:t>
      </w:r>
      <w:r w:rsidR="00E61739" w:rsidRPr="00850BF6">
        <w:rPr>
          <w:color w:val="000000" w:themeColor="text1"/>
          <w:sz w:val="22"/>
          <w:szCs w:val="22"/>
        </w:rPr>
        <w:t>If an element is not present, just move to the next one.</w:t>
      </w:r>
    </w:p>
    <w:p w14:paraId="5903BCBE" w14:textId="69257DC1" w:rsidR="00642504" w:rsidRPr="00850BF6" w:rsidRDefault="005F3AD7" w:rsidP="002E2A2C">
      <w:pPr>
        <w:rPr>
          <w:color w:val="000000" w:themeColor="text1"/>
          <w:sz w:val="16"/>
          <w:szCs w:val="16"/>
        </w:rPr>
      </w:pPr>
      <w:r w:rsidRPr="00850BF6">
        <w:rPr>
          <w:color w:val="000000" w:themeColor="text1"/>
          <w:sz w:val="16"/>
          <w:szCs w:val="16"/>
        </w:rPr>
        <w:t xml:space="preserve">       </w:t>
      </w:r>
      <w:r w:rsidR="002E2A2C" w:rsidRPr="00850BF6">
        <w:rPr>
          <w:color w:val="000000" w:themeColor="text1"/>
          <w:sz w:val="22"/>
          <w:szCs w:val="22"/>
        </w:rPr>
        <w:t>Note: The URL does NOT need to be listed for the subscription databases.</w:t>
      </w:r>
    </w:p>
    <w:p w14:paraId="3972B7C2" w14:textId="77777777" w:rsidR="008331C8" w:rsidRPr="00850BF6" w:rsidRDefault="008331C8" w:rsidP="002E2A2C">
      <w:pPr>
        <w:rPr>
          <w:color w:val="000000" w:themeColor="text1"/>
          <w:sz w:val="16"/>
          <w:szCs w:val="16"/>
        </w:rPr>
      </w:pPr>
    </w:p>
    <w:p w14:paraId="260D2478" w14:textId="5DA55CD1" w:rsidR="002E2A2C" w:rsidRPr="00850BF6" w:rsidRDefault="00642504" w:rsidP="002E2A2C">
      <w:pPr>
        <w:rPr>
          <w:color w:val="000000" w:themeColor="text1"/>
          <w:sz w:val="20"/>
          <w:szCs w:val="20"/>
        </w:rPr>
      </w:pPr>
      <w:r w:rsidRPr="00850BF6">
        <w:rPr>
          <w:color w:val="000000" w:themeColor="text1"/>
          <w:sz w:val="20"/>
          <w:szCs w:val="20"/>
        </w:rPr>
        <w:t>*DO</w:t>
      </w:r>
      <w:r w:rsidR="00534E84" w:rsidRPr="00850BF6">
        <w:rPr>
          <w:color w:val="000000" w:themeColor="text1"/>
          <w:sz w:val="20"/>
          <w:szCs w:val="20"/>
        </w:rPr>
        <w:t xml:space="preserve">I (digital object identifier - </w:t>
      </w:r>
      <w:r w:rsidRPr="00850BF6">
        <w:rPr>
          <w:color w:val="000000" w:themeColor="text1"/>
          <w:sz w:val="20"/>
          <w:szCs w:val="20"/>
        </w:rPr>
        <w:t xml:space="preserve">unique document </w:t>
      </w:r>
      <w:r w:rsidR="005F3AD7" w:rsidRPr="00850BF6">
        <w:rPr>
          <w:color w:val="000000" w:themeColor="text1"/>
          <w:sz w:val="20"/>
          <w:szCs w:val="20"/>
        </w:rPr>
        <w:t>ID</w:t>
      </w:r>
      <w:r w:rsidRPr="00850BF6">
        <w:rPr>
          <w:color w:val="000000" w:themeColor="text1"/>
          <w:sz w:val="20"/>
          <w:szCs w:val="20"/>
        </w:rPr>
        <w:t xml:space="preserve"> from the publ</w:t>
      </w:r>
      <w:r w:rsidR="007D6478" w:rsidRPr="00850BF6">
        <w:rPr>
          <w:color w:val="000000" w:themeColor="text1"/>
          <w:sz w:val="20"/>
          <w:szCs w:val="20"/>
        </w:rPr>
        <w:t xml:space="preserve">isher, </w:t>
      </w:r>
      <w:r w:rsidR="001A0D27" w:rsidRPr="00850BF6">
        <w:rPr>
          <w:color w:val="000000" w:themeColor="text1"/>
          <w:sz w:val="20"/>
          <w:szCs w:val="20"/>
        </w:rPr>
        <w:t xml:space="preserve">in </w:t>
      </w:r>
      <w:r w:rsidR="007D6478" w:rsidRPr="00850BF6">
        <w:rPr>
          <w:color w:val="000000" w:themeColor="text1"/>
          <w:sz w:val="20"/>
          <w:szCs w:val="20"/>
        </w:rPr>
        <w:t xml:space="preserve">some </w:t>
      </w:r>
      <w:r w:rsidR="001A0D27" w:rsidRPr="00850BF6">
        <w:rPr>
          <w:color w:val="000000" w:themeColor="text1"/>
          <w:sz w:val="20"/>
          <w:szCs w:val="20"/>
        </w:rPr>
        <w:t xml:space="preserve">databases).    </w:t>
      </w:r>
    </w:p>
    <w:p w14:paraId="0513508D" w14:textId="7D476235" w:rsidR="002E2A2C" w:rsidRPr="00850BF6" w:rsidRDefault="00B34655" w:rsidP="002E2A2C">
      <w:pPr>
        <w:rPr>
          <w:b/>
          <w:color w:val="000000" w:themeColor="text1"/>
          <w:sz w:val="16"/>
          <w:szCs w:val="16"/>
        </w:rPr>
      </w:pPr>
      <w:r w:rsidRPr="00850BF6">
        <w:rPr>
          <w:b/>
          <w:color w:val="000000" w:themeColor="text1"/>
        </w:rPr>
        <w:tab/>
      </w:r>
    </w:p>
    <w:p w14:paraId="4553B9D8" w14:textId="5E563758" w:rsidR="009C6C89" w:rsidRPr="00850BF6" w:rsidRDefault="009C6C89" w:rsidP="009570FA">
      <w:pPr>
        <w:pStyle w:val="Heading2"/>
        <w:rPr>
          <w:color w:val="000000" w:themeColor="text1"/>
        </w:rPr>
      </w:pPr>
      <w:r w:rsidRPr="00850BF6">
        <w:rPr>
          <w:color w:val="000000" w:themeColor="text1"/>
        </w:rPr>
        <w:t>Contemporary Authors (Power Library)</w:t>
      </w:r>
    </w:p>
    <w:p w14:paraId="380D73C1" w14:textId="13EC70AC" w:rsidR="009C6C89" w:rsidRPr="00850BF6" w:rsidRDefault="009C6C89" w:rsidP="009C6C89">
      <w:pPr>
        <w:ind w:right="-450"/>
        <w:rPr>
          <w:i/>
          <w:color w:val="000000" w:themeColor="text1"/>
        </w:rPr>
      </w:pPr>
      <w:r w:rsidRPr="00850BF6">
        <w:rPr>
          <w:color w:val="000000" w:themeColor="text1"/>
        </w:rPr>
        <w:t xml:space="preserve">“Paul Laurence Dunbar.” </w:t>
      </w:r>
      <w:r w:rsidRPr="00850BF6">
        <w:rPr>
          <w:i/>
          <w:color w:val="000000" w:themeColor="text1"/>
        </w:rPr>
        <w:t>Contemporary Authors Online</w:t>
      </w:r>
      <w:r w:rsidR="000965C1" w:rsidRPr="00850BF6">
        <w:rPr>
          <w:color w:val="000000" w:themeColor="text1"/>
        </w:rPr>
        <w:t>. Gale, 2009,</w:t>
      </w:r>
    </w:p>
    <w:p w14:paraId="771E763F" w14:textId="412CDD02" w:rsidR="009C6C89" w:rsidRPr="00850BF6" w:rsidRDefault="001A0D27" w:rsidP="009C6C89">
      <w:pPr>
        <w:rPr>
          <w:color w:val="000000" w:themeColor="text1"/>
        </w:rPr>
      </w:pPr>
      <w:r w:rsidRPr="00850BF6">
        <w:rPr>
          <w:i/>
          <w:color w:val="000000" w:themeColor="text1"/>
        </w:rPr>
        <w:tab/>
        <w:t>Contemporary Authors,</w:t>
      </w:r>
      <w:r w:rsidR="009C6C89" w:rsidRPr="00850BF6">
        <w:rPr>
          <w:i/>
          <w:color w:val="000000" w:themeColor="text1"/>
        </w:rPr>
        <w:t xml:space="preserve"> </w:t>
      </w:r>
      <w:r w:rsidR="0074746E" w:rsidRPr="00850BF6">
        <w:rPr>
          <w:color w:val="000000" w:themeColor="text1"/>
        </w:rPr>
        <w:t xml:space="preserve">Accessed </w:t>
      </w:r>
      <w:r w:rsidR="00F2102C" w:rsidRPr="00850BF6">
        <w:rPr>
          <w:color w:val="000000" w:themeColor="text1"/>
        </w:rPr>
        <w:t>3 Sept.</w:t>
      </w:r>
      <w:r w:rsidR="00CB05ED" w:rsidRPr="00850BF6">
        <w:rPr>
          <w:color w:val="000000" w:themeColor="text1"/>
        </w:rPr>
        <w:t xml:space="preserve"> 2018</w:t>
      </w:r>
      <w:r w:rsidR="009C6C89" w:rsidRPr="00850BF6">
        <w:rPr>
          <w:color w:val="000000" w:themeColor="text1"/>
        </w:rPr>
        <w:t xml:space="preserve">. </w:t>
      </w:r>
    </w:p>
    <w:p w14:paraId="6D132A0A" w14:textId="77777777" w:rsidR="002E2A2C" w:rsidRPr="00850BF6" w:rsidRDefault="002E2A2C" w:rsidP="002E2A2C">
      <w:pPr>
        <w:rPr>
          <w:color w:val="000000" w:themeColor="text1"/>
        </w:rPr>
      </w:pPr>
    </w:p>
    <w:p w14:paraId="676DE34C" w14:textId="2C9609D4" w:rsidR="009570FA" w:rsidRPr="00850BF6" w:rsidRDefault="009570FA" w:rsidP="002E2A2C">
      <w:pPr>
        <w:rPr>
          <w:b/>
          <w:color w:val="000000" w:themeColor="text1"/>
        </w:rPr>
      </w:pPr>
      <w:r w:rsidRPr="00850BF6">
        <w:rPr>
          <w:b/>
          <w:color w:val="000000" w:themeColor="text1"/>
        </w:rPr>
        <w:t xml:space="preserve">Research in </w:t>
      </w:r>
      <w:r w:rsidR="000810EB" w:rsidRPr="00850BF6">
        <w:rPr>
          <w:b/>
          <w:color w:val="000000" w:themeColor="text1"/>
        </w:rPr>
        <w:t>Context (</w:t>
      </w:r>
      <w:r w:rsidR="002F522A" w:rsidRPr="00850BF6">
        <w:rPr>
          <w:b/>
          <w:color w:val="000000" w:themeColor="text1"/>
        </w:rPr>
        <w:t>Power Library</w:t>
      </w:r>
      <w:r w:rsidRPr="00850BF6">
        <w:rPr>
          <w:b/>
          <w:color w:val="000000" w:themeColor="text1"/>
        </w:rPr>
        <w:t>)</w:t>
      </w:r>
    </w:p>
    <w:p w14:paraId="337E1D96" w14:textId="2E1208F6" w:rsidR="00B17350" w:rsidRPr="00850BF6" w:rsidRDefault="009570FA" w:rsidP="004B0699">
      <w:pPr>
        <w:rPr>
          <w:color w:val="000000" w:themeColor="text1"/>
        </w:rPr>
      </w:pPr>
      <w:r w:rsidRPr="00850BF6">
        <w:rPr>
          <w:color w:val="000000" w:themeColor="text1"/>
        </w:rPr>
        <w:t xml:space="preserve">“Pennsylvania.” </w:t>
      </w:r>
      <w:r w:rsidRPr="00850BF6">
        <w:rPr>
          <w:i/>
          <w:color w:val="000000" w:themeColor="text1"/>
        </w:rPr>
        <w:t xml:space="preserve">Junior </w:t>
      </w:r>
      <w:proofErr w:type="spellStart"/>
      <w:r w:rsidRPr="00850BF6">
        <w:rPr>
          <w:i/>
          <w:color w:val="000000" w:themeColor="text1"/>
        </w:rPr>
        <w:t>Worldmark</w:t>
      </w:r>
      <w:proofErr w:type="spellEnd"/>
      <w:r w:rsidRPr="00850BF6">
        <w:rPr>
          <w:i/>
          <w:color w:val="000000" w:themeColor="text1"/>
        </w:rPr>
        <w:t xml:space="preserve"> Encyclopedia of the States</w:t>
      </w:r>
      <w:r w:rsidR="00613A84" w:rsidRPr="00850BF6">
        <w:rPr>
          <w:color w:val="000000" w:themeColor="text1"/>
        </w:rPr>
        <w:t>, e</w:t>
      </w:r>
      <w:r w:rsidR="004B0699" w:rsidRPr="00850BF6">
        <w:rPr>
          <w:color w:val="000000" w:themeColor="text1"/>
        </w:rPr>
        <w:t xml:space="preserve">dited by Drew Johnson, </w:t>
      </w:r>
      <w:r w:rsidR="004B0699" w:rsidRPr="00850BF6">
        <w:rPr>
          <w:color w:val="000000" w:themeColor="text1"/>
        </w:rPr>
        <w:tab/>
      </w:r>
    </w:p>
    <w:p w14:paraId="232A22B5" w14:textId="036D42AD" w:rsidR="004B0699" w:rsidRPr="00850BF6" w:rsidRDefault="00B17350" w:rsidP="004B0699">
      <w:pPr>
        <w:rPr>
          <w:color w:val="000000" w:themeColor="text1"/>
        </w:rPr>
      </w:pPr>
      <w:r w:rsidRPr="00850BF6">
        <w:rPr>
          <w:color w:val="000000" w:themeColor="text1"/>
        </w:rPr>
        <w:tab/>
      </w:r>
      <w:r w:rsidR="004B0699" w:rsidRPr="00850BF6">
        <w:rPr>
          <w:color w:val="000000" w:themeColor="text1"/>
        </w:rPr>
        <w:t>et al.</w:t>
      </w:r>
      <w:r w:rsidR="00C531A7" w:rsidRPr="00850BF6">
        <w:rPr>
          <w:color w:val="000000" w:themeColor="text1"/>
        </w:rPr>
        <w:t>, 6</w:t>
      </w:r>
      <w:r w:rsidR="009570FA" w:rsidRPr="00850BF6">
        <w:rPr>
          <w:color w:val="000000" w:themeColor="text1"/>
          <w:vertAlign w:val="superscript"/>
        </w:rPr>
        <w:t>th</w:t>
      </w:r>
      <w:r w:rsidR="00C531A7" w:rsidRPr="00850BF6">
        <w:rPr>
          <w:color w:val="000000" w:themeColor="text1"/>
        </w:rPr>
        <w:t xml:space="preserve"> ed.</w:t>
      </w:r>
      <w:r w:rsidR="009F3B8C" w:rsidRPr="00850BF6">
        <w:rPr>
          <w:color w:val="000000" w:themeColor="text1"/>
        </w:rPr>
        <w:t>,</w:t>
      </w:r>
      <w:r w:rsidR="00C531A7" w:rsidRPr="00850BF6">
        <w:rPr>
          <w:color w:val="000000" w:themeColor="text1"/>
        </w:rPr>
        <w:t xml:space="preserve"> UXL, 2013</w:t>
      </w:r>
      <w:r w:rsidR="000965C1" w:rsidRPr="00850BF6">
        <w:rPr>
          <w:color w:val="000000" w:themeColor="text1"/>
        </w:rPr>
        <w:t>,</w:t>
      </w:r>
      <w:r w:rsidR="009570FA" w:rsidRPr="00850BF6">
        <w:rPr>
          <w:color w:val="000000" w:themeColor="text1"/>
        </w:rPr>
        <w:t xml:space="preserve"> </w:t>
      </w:r>
      <w:r w:rsidR="009570FA" w:rsidRPr="00850BF6">
        <w:rPr>
          <w:i/>
          <w:color w:val="000000" w:themeColor="text1"/>
        </w:rPr>
        <w:t>Research in Context</w:t>
      </w:r>
      <w:r w:rsidR="00F37B6B" w:rsidRPr="00850BF6">
        <w:rPr>
          <w:color w:val="000000" w:themeColor="text1"/>
        </w:rPr>
        <w:t>,</w:t>
      </w:r>
      <w:r w:rsidR="00A260F3" w:rsidRPr="00850BF6">
        <w:rPr>
          <w:rFonts w:ascii="Arial" w:hAnsi="Arial" w:cs="Arial"/>
          <w:color w:val="000000" w:themeColor="text1"/>
          <w:sz w:val="20"/>
          <w:szCs w:val="20"/>
          <w:shd w:val="clear" w:color="auto" w:fill="FFFFFF"/>
        </w:rPr>
        <w:t xml:space="preserve"> GALE|EJ2090000038</w:t>
      </w:r>
      <w:r w:rsidR="003859DC" w:rsidRPr="00850BF6">
        <w:rPr>
          <w:rFonts w:ascii="Helvetica" w:hAnsi="Helvetica"/>
          <w:color w:val="000000" w:themeColor="text1"/>
          <w:sz w:val="20"/>
          <w:szCs w:val="20"/>
          <w:shd w:val="clear" w:color="auto" w:fill="FFFFFF"/>
        </w:rPr>
        <w:t>.</w:t>
      </w:r>
    </w:p>
    <w:p w14:paraId="6B5991CB" w14:textId="2DE2D27C" w:rsidR="00A260F3" w:rsidRPr="00850BF6" w:rsidRDefault="0074746E" w:rsidP="009570FA">
      <w:pPr>
        <w:rPr>
          <w:color w:val="000000" w:themeColor="text1"/>
        </w:rPr>
      </w:pPr>
      <w:r w:rsidRPr="00850BF6">
        <w:rPr>
          <w:color w:val="000000" w:themeColor="text1"/>
        </w:rPr>
        <w:tab/>
        <w:t xml:space="preserve">Accessed </w:t>
      </w:r>
      <w:r w:rsidR="00BB7A20" w:rsidRPr="00850BF6">
        <w:rPr>
          <w:color w:val="000000" w:themeColor="text1"/>
        </w:rPr>
        <w:t>14 Apr. 2017</w:t>
      </w:r>
      <w:r w:rsidR="00A260F3" w:rsidRPr="00850BF6">
        <w:rPr>
          <w:color w:val="000000" w:themeColor="text1"/>
        </w:rPr>
        <w:t>.</w:t>
      </w:r>
      <w:r w:rsidR="009570FA" w:rsidRPr="00850BF6">
        <w:rPr>
          <w:color w:val="000000" w:themeColor="text1"/>
        </w:rPr>
        <w:t xml:space="preserve"> </w:t>
      </w:r>
    </w:p>
    <w:p w14:paraId="654E8C20" w14:textId="77777777" w:rsidR="00050466" w:rsidRPr="00850BF6" w:rsidRDefault="00050466" w:rsidP="009570FA">
      <w:pPr>
        <w:rPr>
          <w:i/>
          <w:color w:val="000000" w:themeColor="text1"/>
        </w:rPr>
      </w:pPr>
    </w:p>
    <w:p w14:paraId="275C5B36" w14:textId="1303E236" w:rsidR="003B075B" w:rsidRPr="00850BF6" w:rsidRDefault="003B075B" w:rsidP="003B075B">
      <w:pPr>
        <w:pStyle w:val="Heading2"/>
        <w:rPr>
          <w:color w:val="000000" w:themeColor="text1"/>
        </w:rPr>
      </w:pPr>
      <w:r w:rsidRPr="00850BF6">
        <w:rPr>
          <w:color w:val="000000" w:themeColor="text1"/>
        </w:rPr>
        <w:t>Opposing Viewpoints in Context</w:t>
      </w:r>
      <w:r w:rsidR="00050466" w:rsidRPr="00850BF6">
        <w:rPr>
          <w:color w:val="000000" w:themeColor="text1"/>
        </w:rPr>
        <w:t xml:space="preserve"> (</w:t>
      </w:r>
      <w:r w:rsidR="00EF6F88" w:rsidRPr="00850BF6">
        <w:rPr>
          <w:color w:val="000000" w:themeColor="text1"/>
        </w:rPr>
        <w:t>G</w:t>
      </w:r>
      <w:r w:rsidR="00DF33A1" w:rsidRPr="00850BF6">
        <w:rPr>
          <w:color w:val="000000" w:themeColor="text1"/>
        </w:rPr>
        <w:t>ale</w:t>
      </w:r>
      <w:r w:rsidR="00736140" w:rsidRPr="00850BF6">
        <w:rPr>
          <w:color w:val="000000" w:themeColor="text1"/>
        </w:rPr>
        <w:t>)</w:t>
      </w:r>
    </w:p>
    <w:p w14:paraId="19019D31" w14:textId="0E6B81C0" w:rsidR="00D67CBC" w:rsidRPr="00850BF6" w:rsidRDefault="003B075B" w:rsidP="003B075B">
      <w:pPr>
        <w:rPr>
          <w:color w:val="000000" w:themeColor="text1"/>
          <w:shd w:val="clear" w:color="auto" w:fill="FFFFFF"/>
        </w:rPr>
      </w:pPr>
      <w:proofErr w:type="spellStart"/>
      <w:r w:rsidRPr="00850BF6">
        <w:rPr>
          <w:color w:val="000000" w:themeColor="text1"/>
          <w:shd w:val="clear" w:color="auto" w:fill="FFFFFF"/>
        </w:rPr>
        <w:t>Metallo</w:t>
      </w:r>
      <w:proofErr w:type="spellEnd"/>
      <w:r w:rsidRPr="00850BF6">
        <w:rPr>
          <w:color w:val="000000" w:themeColor="text1"/>
          <w:shd w:val="clear" w:color="auto" w:fill="FFFFFF"/>
        </w:rPr>
        <w:t>, John. "Banning Junk Food in Schools Is Not Effective." </w:t>
      </w:r>
      <w:r w:rsidRPr="00850BF6">
        <w:rPr>
          <w:i/>
          <w:iCs/>
          <w:color w:val="000000" w:themeColor="text1"/>
          <w:bdr w:val="none" w:sz="0" w:space="0" w:color="auto" w:frame="1"/>
          <w:shd w:val="clear" w:color="auto" w:fill="FFFFFF"/>
        </w:rPr>
        <w:t xml:space="preserve">Should Junk Food Be Sold in </w:t>
      </w:r>
      <w:r w:rsidR="00F37B6B" w:rsidRPr="00850BF6">
        <w:rPr>
          <w:i/>
          <w:iCs/>
          <w:color w:val="000000" w:themeColor="text1"/>
          <w:bdr w:val="none" w:sz="0" w:space="0" w:color="auto" w:frame="1"/>
          <w:shd w:val="clear" w:color="auto" w:fill="FFFFFF"/>
        </w:rPr>
        <w:tab/>
      </w:r>
      <w:r w:rsidRPr="00850BF6">
        <w:rPr>
          <w:i/>
          <w:iCs/>
          <w:color w:val="000000" w:themeColor="text1"/>
          <w:bdr w:val="none" w:sz="0" w:space="0" w:color="auto" w:frame="1"/>
          <w:shd w:val="clear" w:color="auto" w:fill="FFFFFF"/>
        </w:rPr>
        <w:t>School?</w:t>
      </w:r>
      <w:r w:rsidR="00613A84" w:rsidRPr="00850BF6">
        <w:rPr>
          <w:color w:val="000000" w:themeColor="text1"/>
          <w:shd w:val="clear" w:color="auto" w:fill="FFFFFF"/>
        </w:rPr>
        <w:t> e</w:t>
      </w:r>
      <w:r w:rsidRPr="00850BF6">
        <w:rPr>
          <w:color w:val="000000" w:themeColor="text1"/>
          <w:shd w:val="clear" w:color="auto" w:fill="FFFFFF"/>
        </w:rPr>
        <w:t>dited by Roman</w:t>
      </w:r>
      <w:r w:rsidR="00744954" w:rsidRPr="00850BF6">
        <w:rPr>
          <w:color w:val="000000" w:themeColor="text1"/>
          <w:shd w:val="clear" w:color="auto" w:fill="FFFFFF"/>
        </w:rPr>
        <w:t xml:space="preserve"> </w:t>
      </w:r>
      <w:proofErr w:type="spellStart"/>
      <w:r w:rsidR="00744954" w:rsidRPr="00850BF6">
        <w:rPr>
          <w:color w:val="000000" w:themeColor="text1"/>
          <w:shd w:val="clear" w:color="auto" w:fill="FFFFFF"/>
        </w:rPr>
        <w:t>Espejo</w:t>
      </w:r>
      <w:proofErr w:type="spellEnd"/>
      <w:r w:rsidR="00744954" w:rsidRPr="00850BF6">
        <w:rPr>
          <w:color w:val="000000" w:themeColor="text1"/>
          <w:shd w:val="clear" w:color="auto" w:fill="FFFFFF"/>
        </w:rPr>
        <w:t>,</w:t>
      </w:r>
      <w:r w:rsidR="00934BCC" w:rsidRPr="00850BF6">
        <w:rPr>
          <w:color w:val="000000" w:themeColor="text1"/>
          <w:shd w:val="clear" w:color="auto" w:fill="FFFFFF"/>
        </w:rPr>
        <w:t xml:space="preserve"> Greenhaven Press, 2014,</w:t>
      </w:r>
      <w:r w:rsidRPr="00850BF6">
        <w:rPr>
          <w:color w:val="000000" w:themeColor="text1"/>
          <w:shd w:val="clear" w:color="auto" w:fill="FFFFFF"/>
        </w:rPr>
        <w:t xml:space="preserve"> </w:t>
      </w:r>
      <w:r w:rsidRPr="00850BF6">
        <w:rPr>
          <w:i/>
          <w:iCs/>
          <w:color w:val="000000" w:themeColor="text1"/>
          <w:bdr w:val="none" w:sz="0" w:space="0" w:color="auto" w:frame="1"/>
          <w:shd w:val="clear" w:color="auto" w:fill="FFFFFF"/>
        </w:rPr>
        <w:t xml:space="preserve">Opposing Viewpoints in </w:t>
      </w:r>
      <w:r w:rsidRPr="00850BF6">
        <w:rPr>
          <w:i/>
          <w:iCs/>
          <w:color w:val="000000" w:themeColor="text1"/>
          <w:bdr w:val="none" w:sz="0" w:space="0" w:color="auto" w:frame="1"/>
          <w:shd w:val="clear" w:color="auto" w:fill="FFFFFF"/>
        </w:rPr>
        <w:tab/>
        <w:t>Context</w:t>
      </w:r>
      <w:r w:rsidR="00F37B6B" w:rsidRPr="00850BF6">
        <w:rPr>
          <w:color w:val="000000" w:themeColor="text1"/>
          <w:shd w:val="clear" w:color="auto" w:fill="FFFFFF"/>
        </w:rPr>
        <w:t>,</w:t>
      </w:r>
      <w:r w:rsidRPr="00850BF6">
        <w:rPr>
          <w:color w:val="000000" w:themeColor="text1"/>
          <w:shd w:val="clear" w:color="auto" w:fill="FFFFFF"/>
        </w:rPr>
        <w:t xml:space="preserve"> </w:t>
      </w:r>
      <w:r w:rsidR="004F5634" w:rsidRPr="00850BF6">
        <w:rPr>
          <w:rFonts w:ascii="Helvetica" w:hAnsi="Helvetica"/>
          <w:color w:val="000000" w:themeColor="text1"/>
          <w:sz w:val="20"/>
          <w:szCs w:val="20"/>
          <w:shd w:val="clear" w:color="auto" w:fill="FFFFFF"/>
        </w:rPr>
        <w:t>GALE|EJ301075422</w:t>
      </w:r>
      <w:r w:rsidR="00D67CBC" w:rsidRPr="00850BF6">
        <w:rPr>
          <w:rFonts w:ascii="Helvetica" w:hAnsi="Helvetica"/>
          <w:color w:val="000000" w:themeColor="text1"/>
          <w:sz w:val="20"/>
          <w:szCs w:val="20"/>
          <w:shd w:val="clear" w:color="auto" w:fill="FFFFFF"/>
        </w:rPr>
        <w:t>1</w:t>
      </w:r>
      <w:r w:rsidR="004F5634" w:rsidRPr="00850BF6">
        <w:rPr>
          <w:rFonts w:ascii="Helvetica" w:hAnsi="Helvetica"/>
          <w:color w:val="000000" w:themeColor="text1"/>
          <w:sz w:val="20"/>
          <w:szCs w:val="20"/>
          <w:shd w:val="clear" w:color="auto" w:fill="FFFFFF"/>
        </w:rPr>
        <w:t xml:space="preserve">. </w:t>
      </w:r>
      <w:r w:rsidR="0074746E" w:rsidRPr="00850BF6">
        <w:rPr>
          <w:color w:val="000000" w:themeColor="text1"/>
        </w:rPr>
        <w:t xml:space="preserve">Accessed </w:t>
      </w:r>
      <w:r w:rsidR="00F5014D" w:rsidRPr="00850BF6">
        <w:rPr>
          <w:color w:val="000000" w:themeColor="text1"/>
          <w:shd w:val="clear" w:color="auto" w:fill="FFFFFF"/>
        </w:rPr>
        <w:t>9 Oct. 2017</w:t>
      </w:r>
      <w:r w:rsidRPr="00850BF6">
        <w:rPr>
          <w:color w:val="000000" w:themeColor="text1"/>
          <w:shd w:val="clear" w:color="auto" w:fill="FFFFFF"/>
        </w:rPr>
        <w:t xml:space="preserve">. </w:t>
      </w:r>
    </w:p>
    <w:p w14:paraId="79CE4775" w14:textId="77777777" w:rsidR="00C1599A" w:rsidRPr="00850BF6" w:rsidRDefault="00C1599A" w:rsidP="003B075B">
      <w:pPr>
        <w:rPr>
          <w:rFonts w:ascii="Times" w:hAnsi="Times"/>
          <w:color w:val="000000" w:themeColor="text1"/>
          <w:sz w:val="20"/>
          <w:szCs w:val="20"/>
        </w:rPr>
      </w:pPr>
    </w:p>
    <w:p w14:paraId="4E6269F6" w14:textId="3BC3C2F0" w:rsidR="00C1599A" w:rsidRPr="00850BF6" w:rsidRDefault="008031C3" w:rsidP="00850BF6">
      <w:pPr>
        <w:pStyle w:val="Heading2"/>
        <w:rPr>
          <w:color w:val="000000" w:themeColor="text1"/>
        </w:rPr>
      </w:pPr>
      <w:r w:rsidRPr="00850BF6">
        <w:rPr>
          <w:color w:val="000000" w:themeColor="text1"/>
        </w:rPr>
        <w:t>U.S. History in Context (Gale)</w:t>
      </w:r>
    </w:p>
    <w:p w14:paraId="5B14F3B5" w14:textId="77777777" w:rsidR="00C1599A" w:rsidRPr="00850BF6" w:rsidRDefault="00C1599A" w:rsidP="00C1599A">
      <w:pPr>
        <w:ind w:right="-1260"/>
        <w:rPr>
          <w:color w:val="000000" w:themeColor="text1"/>
        </w:rPr>
      </w:pPr>
      <w:r w:rsidRPr="00850BF6">
        <w:rPr>
          <w:color w:val="000000" w:themeColor="text1"/>
        </w:rPr>
        <w:t xml:space="preserve">“Anthrax Scare Grips Nation, Sept. 18, 2001-Dec. 8, 2001.” </w:t>
      </w:r>
      <w:r w:rsidRPr="00850BF6">
        <w:rPr>
          <w:i/>
          <w:color w:val="000000" w:themeColor="text1"/>
        </w:rPr>
        <w:t>Historic U.S. Events</w:t>
      </w:r>
      <w:r w:rsidRPr="00850BF6">
        <w:rPr>
          <w:color w:val="000000" w:themeColor="text1"/>
        </w:rPr>
        <w:t xml:space="preserve">. </w:t>
      </w:r>
    </w:p>
    <w:p w14:paraId="2F02FE32" w14:textId="346A06FF" w:rsidR="00C1599A" w:rsidRPr="00850BF6" w:rsidRDefault="00B7153A" w:rsidP="00B7153A">
      <w:pPr>
        <w:ind w:right="-630"/>
        <w:rPr>
          <w:rFonts w:ascii="Times" w:hAnsi="Times"/>
          <w:color w:val="000000" w:themeColor="text1"/>
          <w:sz w:val="20"/>
          <w:szCs w:val="20"/>
        </w:rPr>
      </w:pPr>
      <w:r w:rsidRPr="00850BF6">
        <w:rPr>
          <w:color w:val="000000" w:themeColor="text1"/>
        </w:rPr>
        <w:tab/>
        <w:t>Gale, 2012</w:t>
      </w:r>
      <w:r w:rsidR="000965C1" w:rsidRPr="00850BF6">
        <w:rPr>
          <w:color w:val="000000" w:themeColor="text1"/>
        </w:rPr>
        <w:t>,</w:t>
      </w:r>
      <w:r w:rsidR="00C1599A" w:rsidRPr="00850BF6">
        <w:rPr>
          <w:color w:val="000000" w:themeColor="text1"/>
        </w:rPr>
        <w:t xml:space="preserve"> </w:t>
      </w:r>
      <w:r w:rsidR="00F37B6B" w:rsidRPr="00850BF6">
        <w:rPr>
          <w:i/>
          <w:color w:val="000000" w:themeColor="text1"/>
        </w:rPr>
        <w:t>U.S. History in Context,</w:t>
      </w:r>
      <w:r w:rsidR="00C1599A" w:rsidRPr="00850BF6">
        <w:rPr>
          <w:i/>
          <w:color w:val="000000" w:themeColor="text1"/>
        </w:rPr>
        <w:t xml:space="preserve"> </w:t>
      </w:r>
      <w:r w:rsidRPr="00850BF6">
        <w:rPr>
          <w:rFonts w:ascii="Helvetica" w:hAnsi="Helvetica"/>
          <w:color w:val="000000" w:themeColor="text1"/>
          <w:sz w:val="20"/>
          <w:szCs w:val="20"/>
          <w:shd w:val="clear" w:color="auto" w:fill="FFFFFF"/>
        </w:rPr>
        <w:t>GALE|BT2359030107.</w:t>
      </w:r>
      <w:r w:rsidRPr="00850BF6">
        <w:rPr>
          <w:rFonts w:ascii="Times" w:hAnsi="Times"/>
          <w:color w:val="000000" w:themeColor="text1"/>
          <w:sz w:val="20"/>
          <w:szCs w:val="20"/>
        </w:rPr>
        <w:t xml:space="preserve"> </w:t>
      </w:r>
      <w:r w:rsidR="0074746E" w:rsidRPr="00850BF6">
        <w:rPr>
          <w:color w:val="000000" w:themeColor="text1"/>
        </w:rPr>
        <w:t xml:space="preserve">Accessed </w:t>
      </w:r>
      <w:r w:rsidR="001E1536" w:rsidRPr="00850BF6">
        <w:rPr>
          <w:color w:val="000000" w:themeColor="text1"/>
        </w:rPr>
        <w:t>20 Sept. 2017</w:t>
      </w:r>
      <w:r w:rsidR="00C1599A" w:rsidRPr="00850BF6">
        <w:rPr>
          <w:color w:val="000000" w:themeColor="text1"/>
        </w:rPr>
        <w:t xml:space="preserve">. </w:t>
      </w:r>
    </w:p>
    <w:p w14:paraId="6B5EA4C0" w14:textId="77777777" w:rsidR="00C52F89" w:rsidRPr="00850BF6" w:rsidRDefault="00C52F89" w:rsidP="00C431EA">
      <w:pPr>
        <w:pStyle w:val="Heading1"/>
        <w:rPr>
          <w:b/>
          <w:color w:val="000000" w:themeColor="text1"/>
          <w:sz w:val="24"/>
        </w:rPr>
      </w:pPr>
    </w:p>
    <w:p w14:paraId="18D63C45" w14:textId="77777777" w:rsidR="008C49E8" w:rsidRPr="00850BF6" w:rsidRDefault="008C49E8" w:rsidP="008C49E8">
      <w:pPr>
        <w:pStyle w:val="Heading1"/>
        <w:rPr>
          <w:b/>
          <w:color w:val="000000" w:themeColor="text1"/>
          <w:sz w:val="24"/>
        </w:rPr>
      </w:pPr>
      <w:r w:rsidRPr="00850BF6">
        <w:rPr>
          <w:b/>
          <w:color w:val="000000" w:themeColor="text1"/>
          <w:sz w:val="24"/>
        </w:rPr>
        <w:t>BOOK -- DATABASE</w:t>
      </w:r>
    </w:p>
    <w:p w14:paraId="6F2E86D4" w14:textId="77777777" w:rsidR="00841364" w:rsidRPr="00850BF6" w:rsidRDefault="00841364" w:rsidP="00C1599A">
      <w:pPr>
        <w:ind w:right="-1260"/>
        <w:rPr>
          <w:b/>
          <w:color w:val="000000" w:themeColor="text1"/>
        </w:rPr>
      </w:pPr>
    </w:p>
    <w:p w14:paraId="5FC74E70" w14:textId="64217E2B" w:rsidR="00C1599A" w:rsidRPr="00850BF6" w:rsidRDefault="00C1599A" w:rsidP="00850BF6">
      <w:pPr>
        <w:ind w:right="-1260"/>
        <w:rPr>
          <w:b/>
          <w:color w:val="000000" w:themeColor="text1"/>
        </w:rPr>
      </w:pPr>
      <w:r w:rsidRPr="00850BF6">
        <w:rPr>
          <w:b/>
          <w:color w:val="000000" w:themeColor="text1"/>
        </w:rPr>
        <w:t>Salem Health</w:t>
      </w:r>
    </w:p>
    <w:p w14:paraId="0225C7CC" w14:textId="732E5A8A" w:rsidR="002932C4" w:rsidRPr="00850BF6" w:rsidRDefault="00C1599A" w:rsidP="00C1599A">
      <w:pPr>
        <w:ind w:right="-1260"/>
        <w:rPr>
          <w:color w:val="000000" w:themeColor="text1"/>
        </w:rPr>
      </w:pPr>
      <w:proofErr w:type="spellStart"/>
      <w:r w:rsidRPr="00850BF6">
        <w:rPr>
          <w:color w:val="000000" w:themeColor="text1"/>
        </w:rPr>
        <w:t>Nagypal</w:t>
      </w:r>
      <w:proofErr w:type="spellEnd"/>
      <w:r w:rsidRPr="00850BF6">
        <w:rPr>
          <w:color w:val="000000" w:themeColor="text1"/>
        </w:rPr>
        <w:t xml:space="preserve">, Anita. “Lung Cancers.”  </w:t>
      </w:r>
      <w:r w:rsidRPr="00850BF6">
        <w:rPr>
          <w:i/>
          <w:color w:val="000000" w:themeColor="text1"/>
        </w:rPr>
        <w:t>Salem Health: Cancer</w:t>
      </w:r>
      <w:r w:rsidR="002932C4" w:rsidRPr="00850BF6">
        <w:rPr>
          <w:color w:val="000000" w:themeColor="text1"/>
        </w:rPr>
        <w:t>, edited by Jeffrey</w:t>
      </w:r>
      <w:r w:rsidR="0006429E" w:rsidRPr="00850BF6">
        <w:rPr>
          <w:color w:val="000000" w:themeColor="text1"/>
        </w:rPr>
        <w:t xml:space="preserve"> </w:t>
      </w:r>
      <w:r w:rsidR="002932C4" w:rsidRPr="00850BF6">
        <w:rPr>
          <w:color w:val="000000" w:themeColor="text1"/>
        </w:rPr>
        <w:t>A. Knight,</w:t>
      </w:r>
      <w:r w:rsidRPr="00850BF6">
        <w:rPr>
          <w:color w:val="000000" w:themeColor="text1"/>
        </w:rPr>
        <w:t xml:space="preserve"> Salem, </w:t>
      </w:r>
    </w:p>
    <w:p w14:paraId="65FA5997" w14:textId="0F0193EC" w:rsidR="00C1599A" w:rsidRPr="00850BF6" w:rsidRDefault="00C1599A" w:rsidP="002932C4">
      <w:pPr>
        <w:ind w:right="-1260" w:firstLine="720"/>
        <w:rPr>
          <w:color w:val="000000" w:themeColor="text1"/>
        </w:rPr>
      </w:pPr>
      <w:r w:rsidRPr="00850BF6">
        <w:rPr>
          <w:color w:val="000000" w:themeColor="text1"/>
        </w:rPr>
        <w:t>2008</w:t>
      </w:r>
      <w:r w:rsidR="00934BCC" w:rsidRPr="00850BF6">
        <w:rPr>
          <w:color w:val="000000" w:themeColor="text1"/>
        </w:rPr>
        <w:t>,</w:t>
      </w:r>
      <w:r w:rsidR="00F9048E" w:rsidRPr="00850BF6">
        <w:rPr>
          <w:color w:val="000000" w:themeColor="text1"/>
        </w:rPr>
        <w:t xml:space="preserve"> </w:t>
      </w:r>
      <w:r w:rsidRPr="00850BF6">
        <w:rPr>
          <w:i/>
          <w:color w:val="000000" w:themeColor="text1"/>
        </w:rPr>
        <w:t>Salem Online</w:t>
      </w:r>
      <w:r w:rsidR="00F37B6B" w:rsidRPr="00850BF6">
        <w:rPr>
          <w:color w:val="000000" w:themeColor="text1"/>
        </w:rPr>
        <w:t>,</w:t>
      </w:r>
      <w:r w:rsidRPr="00850BF6">
        <w:rPr>
          <w:color w:val="000000" w:themeColor="text1"/>
        </w:rPr>
        <w:t xml:space="preserve"> </w:t>
      </w:r>
      <w:r w:rsidR="0074746E" w:rsidRPr="00850BF6">
        <w:rPr>
          <w:color w:val="000000" w:themeColor="text1"/>
        </w:rPr>
        <w:t xml:space="preserve">Accessed </w:t>
      </w:r>
      <w:r w:rsidRPr="00850BF6">
        <w:rPr>
          <w:color w:val="000000" w:themeColor="text1"/>
        </w:rPr>
        <w:t xml:space="preserve">9 Sept. 2016. </w:t>
      </w:r>
    </w:p>
    <w:p w14:paraId="0C866960" w14:textId="77777777" w:rsidR="00C1599A" w:rsidRPr="00850BF6" w:rsidRDefault="00C1599A" w:rsidP="00C1599A">
      <w:pPr>
        <w:ind w:right="-1260"/>
        <w:rPr>
          <w:color w:val="000000" w:themeColor="text1"/>
        </w:rPr>
      </w:pPr>
    </w:p>
    <w:p w14:paraId="1F1F1FF3" w14:textId="1709DD14" w:rsidR="007E7F59" w:rsidRPr="00850BF6" w:rsidRDefault="007E7F59" w:rsidP="007E7F59">
      <w:pPr>
        <w:ind w:right="-1260"/>
        <w:rPr>
          <w:b/>
          <w:color w:val="000000" w:themeColor="text1"/>
        </w:rPr>
      </w:pPr>
      <w:r w:rsidRPr="00850BF6">
        <w:rPr>
          <w:b/>
          <w:color w:val="000000" w:themeColor="text1"/>
        </w:rPr>
        <w:t>World Book</w:t>
      </w:r>
      <w:r w:rsidR="005C147D" w:rsidRPr="00850BF6">
        <w:rPr>
          <w:b/>
          <w:color w:val="000000" w:themeColor="text1"/>
        </w:rPr>
        <w:t xml:space="preserve"> Encyclopedia </w:t>
      </w:r>
    </w:p>
    <w:p w14:paraId="55366905" w14:textId="77777777" w:rsidR="007E7F59" w:rsidRPr="00850BF6" w:rsidRDefault="007E7F59" w:rsidP="007E7F59">
      <w:pPr>
        <w:ind w:right="-1260"/>
        <w:rPr>
          <w:color w:val="000000" w:themeColor="text1"/>
        </w:rPr>
      </w:pPr>
      <w:proofErr w:type="spellStart"/>
      <w:r w:rsidRPr="00850BF6">
        <w:rPr>
          <w:color w:val="000000" w:themeColor="text1"/>
        </w:rPr>
        <w:t>Rense</w:t>
      </w:r>
      <w:proofErr w:type="spellEnd"/>
      <w:r w:rsidRPr="00850BF6">
        <w:rPr>
          <w:color w:val="000000" w:themeColor="text1"/>
        </w:rPr>
        <w:t xml:space="preserve">, William C., and Edward K. Muller.  “Pennsylvania.” </w:t>
      </w:r>
      <w:r w:rsidRPr="00850BF6">
        <w:rPr>
          <w:i/>
          <w:color w:val="000000" w:themeColor="text1"/>
        </w:rPr>
        <w:t>World Book Student</w:t>
      </w:r>
      <w:r w:rsidRPr="00850BF6">
        <w:rPr>
          <w:color w:val="000000" w:themeColor="text1"/>
        </w:rPr>
        <w:t>. World</w:t>
      </w:r>
    </w:p>
    <w:p w14:paraId="2367C4CD" w14:textId="0B1E68DD" w:rsidR="007E7F59" w:rsidRPr="00850BF6" w:rsidRDefault="007E7F59" w:rsidP="007E7F59">
      <w:pPr>
        <w:ind w:right="-1260"/>
        <w:rPr>
          <w:color w:val="000000" w:themeColor="text1"/>
        </w:rPr>
      </w:pPr>
      <w:r w:rsidRPr="00850BF6">
        <w:rPr>
          <w:color w:val="000000" w:themeColor="text1"/>
        </w:rPr>
        <w:tab/>
        <w:t>B</w:t>
      </w:r>
      <w:r w:rsidR="00836F89" w:rsidRPr="00850BF6">
        <w:rPr>
          <w:color w:val="000000" w:themeColor="text1"/>
        </w:rPr>
        <w:t>ook, 2016</w:t>
      </w:r>
      <w:r w:rsidR="00934BCC" w:rsidRPr="00850BF6">
        <w:rPr>
          <w:color w:val="000000" w:themeColor="text1"/>
        </w:rPr>
        <w:t>,</w:t>
      </w:r>
      <w:r w:rsidRPr="00850BF6">
        <w:rPr>
          <w:color w:val="000000" w:themeColor="text1"/>
        </w:rPr>
        <w:t xml:space="preserve"> </w:t>
      </w:r>
      <w:r w:rsidRPr="00850BF6">
        <w:rPr>
          <w:i/>
          <w:color w:val="000000" w:themeColor="text1"/>
        </w:rPr>
        <w:t>World Book Online</w:t>
      </w:r>
      <w:r w:rsidR="00F37B6B" w:rsidRPr="00850BF6">
        <w:rPr>
          <w:color w:val="000000" w:themeColor="text1"/>
        </w:rPr>
        <w:t>,</w:t>
      </w:r>
      <w:r w:rsidR="0074746E" w:rsidRPr="00850BF6">
        <w:rPr>
          <w:color w:val="000000" w:themeColor="text1"/>
        </w:rPr>
        <w:t xml:space="preserve"> Accessed </w:t>
      </w:r>
      <w:r w:rsidR="00836F89" w:rsidRPr="00850BF6">
        <w:rPr>
          <w:color w:val="000000" w:themeColor="text1"/>
        </w:rPr>
        <w:t>10 Oct. 2016</w:t>
      </w:r>
      <w:r w:rsidRPr="00850BF6">
        <w:rPr>
          <w:color w:val="000000" w:themeColor="text1"/>
        </w:rPr>
        <w:t xml:space="preserve">. </w:t>
      </w:r>
    </w:p>
    <w:p w14:paraId="6305418E" w14:textId="77777777" w:rsidR="00C00869" w:rsidRPr="00850BF6" w:rsidRDefault="006A2566" w:rsidP="007E7F59">
      <w:pPr>
        <w:pStyle w:val="Heading2"/>
        <w:rPr>
          <w:color w:val="000000" w:themeColor="text1"/>
        </w:rPr>
      </w:pPr>
      <w:r w:rsidRPr="00850BF6">
        <w:rPr>
          <w:color w:val="000000" w:themeColor="text1"/>
        </w:rPr>
        <w:tab/>
      </w:r>
    </w:p>
    <w:p w14:paraId="13F131D1" w14:textId="7073093A" w:rsidR="007E7F59" w:rsidRPr="00850BF6" w:rsidRDefault="006A2566" w:rsidP="007E7F59">
      <w:pPr>
        <w:pStyle w:val="Heading2"/>
        <w:rPr>
          <w:color w:val="000000" w:themeColor="text1"/>
        </w:rPr>
      </w:pPr>
      <w:r w:rsidRPr="00850BF6">
        <w:rPr>
          <w:color w:val="000000" w:themeColor="text1"/>
        </w:rPr>
        <w:t>CultureGrams</w:t>
      </w:r>
    </w:p>
    <w:p w14:paraId="4E418A1C" w14:textId="0098B220" w:rsidR="007E7F59" w:rsidRPr="00850BF6" w:rsidRDefault="00C5668E" w:rsidP="007E7F59">
      <w:pPr>
        <w:rPr>
          <w:color w:val="000000" w:themeColor="text1"/>
        </w:rPr>
      </w:pPr>
      <w:r w:rsidRPr="00850BF6">
        <w:rPr>
          <w:color w:val="000000" w:themeColor="text1"/>
        </w:rPr>
        <w:t xml:space="preserve">“Kuwait.” </w:t>
      </w:r>
      <w:r w:rsidRPr="00850BF6">
        <w:rPr>
          <w:i/>
          <w:color w:val="000000" w:themeColor="text1"/>
        </w:rPr>
        <w:t>CultureGrams Online Edition</w:t>
      </w:r>
      <w:r w:rsidR="00AC715B" w:rsidRPr="00850BF6">
        <w:rPr>
          <w:color w:val="000000" w:themeColor="text1"/>
        </w:rPr>
        <w:t>. ProQuest, 2018</w:t>
      </w:r>
      <w:r w:rsidR="00934BCC" w:rsidRPr="00850BF6">
        <w:rPr>
          <w:color w:val="000000" w:themeColor="text1"/>
        </w:rPr>
        <w:t>,</w:t>
      </w:r>
      <w:r w:rsidR="007E7F59" w:rsidRPr="00850BF6">
        <w:rPr>
          <w:color w:val="000000" w:themeColor="text1"/>
        </w:rPr>
        <w:t xml:space="preserve"> </w:t>
      </w:r>
      <w:r w:rsidR="0074746E" w:rsidRPr="00850BF6">
        <w:rPr>
          <w:color w:val="000000" w:themeColor="text1"/>
        </w:rPr>
        <w:t xml:space="preserve">Accessed </w:t>
      </w:r>
      <w:r w:rsidRPr="00850BF6">
        <w:rPr>
          <w:color w:val="000000" w:themeColor="text1"/>
        </w:rPr>
        <w:t>10 Oct</w:t>
      </w:r>
      <w:r w:rsidR="00592038" w:rsidRPr="00850BF6">
        <w:rPr>
          <w:color w:val="000000" w:themeColor="text1"/>
        </w:rPr>
        <w:t>. 2018</w:t>
      </w:r>
      <w:r w:rsidR="007E7F59" w:rsidRPr="00850BF6">
        <w:rPr>
          <w:color w:val="000000" w:themeColor="text1"/>
        </w:rPr>
        <w:t xml:space="preserve">.  </w:t>
      </w:r>
    </w:p>
    <w:p w14:paraId="65A3446A" w14:textId="77777777" w:rsidR="008F009A" w:rsidRPr="00850BF6" w:rsidRDefault="008F009A" w:rsidP="007E7F59">
      <w:pPr>
        <w:rPr>
          <w:color w:val="000000" w:themeColor="text1"/>
        </w:rPr>
      </w:pPr>
    </w:p>
    <w:p w14:paraId="34B7D7AA" w14:textId="0835E26C" w:rsidR="002A6C4E" w:rsidRPr="00850BF6" w:rsidRDefault="008F009A" w:rsidP="007E7F59">
      <w:pPr>
        <w:rPr>
          <w:b/>
          <w:color w:val="000000" w:themeColor="text1"/>
        </w:rPr>
      </w:pPr>
      <w:r w:rsidRPr="00850BF6">
        <w:rPr>
          <w:color w:val="000000" w:themeColor="text1"/>
        </w:rPr>
        <w:t xml:space="preserve"> </w:t>
      </w:r>
      <w:r w:rsidR="002A6C4E" w:rsidRPr="00850BF6">
        <w:rPr>
          <w:b/>
          <w:color w:val="000000" w:themeColor="text1"/>
        </w:rPr>
        <w:t>GALE Virtual Reference Library (Power Library)</w:t>
      </w:r>
    </w:p>
    <w:p w14:paraId="45A8F1C0" w14:textId="77777777" w:rsidR="002A6C4E" w:rsidRPr="00850BF6" w:rsidRDefault="002A6C4E" w:rsidP="007E7F59">
      <w:pPr>
        <w:rPr>
          <w:color w:val="000000" w:themeColor="text1"/>
        </w:rPr>
      </w:pPr>
      <w:r w:rsidRPr="00850BF6">
        <w:rPr>
          <w:color w:val="000000" w:themeColor="text1"/>
        </w:rPr>
        <w:t xml:space="preserve">"Blizzard Forecasting." UXL Encyclopedia of Weather and Natural Disasters, edited by Amy </w:t>
      </w:r>
    </w:p>
    <w:p w14:paraId="7EA2DF83" w14:textId="77777777" w:rsidR="002A6C4E" w:rsidRPr="00850BF6" w:rsidRDefault="002A6C4E" w:rsidP="007E7F59">
      <w:pPr>
        <w:rPr>
          <w:i/>
          <w:color w:val="000000" w:themeColor="text1"/>
        </w:rPr>
      </w:pPr>
      <w:r w:rsidRPr="00850BF6">
        <w:rPr>
          <w:color w:val="000000" w:themeColor="text1"/>
        </w:rPr>
        <w:tab/>
        <w:t xml:space="preserve">Hackney Blackwell and Elizabeth </w:t>
      </w:r>
      <w:proofErr w:type="spellStart"/>
      <w:r w:rsidRPr="00850BF6">
        <w:rPr>
          <w:color w:val="000000" w:themeColor="text1"/>
        </w:rPr>
        <w:t>Manar</w:t>
      </w:r>
      <w:proofErr w:type="spellEnd"/>
      <w:r w:rsidRPr="00850BF6">
        <w:rPr>
          <w:color w:val="000000" w:themeColor="text1"/>
        </w:rPr>
        <w:t xml:space="preserve">, 2nd ed., vol. 1, UXL, 2016, pp. 91-93. </w:t>
      </w:r>
      <w:r w:rsidRPr="00850BF6">
        <w:rPr>
          <w:i/>
          <w:color w:val="000000" w:themeColor="text1"/>
        </w:rPr>
        <w:t>Gale</w:t>
      </w:r>
    </w:p>
    <w:p w14:paraId="175186CD" w14:textId="585F14DF" w:rsidR="008F009A" w:rsidRPr="00850BF6" w:rsidRDefault="002A6C4E" w:rsidP="007E7F59">
      <w:pPr>
        <w:rPr>
          <w:color w:val="000000" w:themeColor="text1"/>
        </w:rPr>
      </w:pPr>
      <w:r w:rsidRPr="00850BF6">
        <w:rPr>
          <w:i/>
          <w:color w:val="000000" w:themeColor="text1"/>
        </w:rPr>
        <w:t xml:space="preserve"> </w:t>
      </w:r>
      <w:r w:rsidRPr="00850BF6">
        <w:rPr>
          <w:i/>
          <w:color w:val="000000" w:themeColor="text1"/>
        </w:rPr>
        <w:tab/>
        <w:t>Virtual Reference Library</w:t>
      </w:r>
      <w:r w:rsidRPr="00850BF6">
        <w:rPr>
          <w:color w:val="000000" w:themeColor="text1"/>
        </w:rPr>
        <w:t>, Accessed 17 Sept. 2018.</w:t>
      </w:r>
      <w:r w:rsidR="008F009A" w:rsidRPr="00850BF6">
        <w:rPr>
          <w:color w:val="000000" w:themeColor="text1"/>
        </w:rPr>
        <w:tab/>
      </w:r>
    </w:p>
    <w:p w14:paraId="3B0F01B6" w14:textId="77777777" w:rsidR="00CA50C7" w:rsidRPr="00850BF6" w:rsidRDefault="00CA50C7" w:rsidP="007E7F59">
      <w:pPr>
        <w:rPr>
          <w:color w:val="000000" w:themeColor="text1"/>
        </w:rPr>
      </w:pPr>
    </w:p>
    <w:p w14:paraId="1B8BB5CA" w14:textId="4AD47BB8" w:rsidR="00CA50C7" w:rsidRPr="00850BF6" w:rsidRDefault="00CA50C7" w:rsidP="00850BF6">
      <w:pPr>
        <w:rPr>
          <w:b/>
          <w:color w:val="000000" w:themeColor="text1"/>
        </w:rPr>
      </w:pPr>
      <w:r w:rsidRPr="00850BF6">
        <w:rPr>
          <w:b/>
          <w:color w:val="000000" w:themeColor="text1"/>
        </w:rPr>
        <w:t>GREENR (Power Library)</w:t>
      </w:r>
    </w:p>
    <w:p w14:paraId="1CB8E8CB" w14:textId="77777777" w:rsidR="00CA50C7" w:rsidRPr="00850BF6" w:rsidRDefault="00CA50C7" w:rsidP="00CA50C7">
      <w:pPr>
        <w:rPr>
          <w:color w:val="000000" w:themeColor="text1"/>
          <w:shd w:val="clear" w:color="auto" w:fill="FFFFFF"/>
        </w:rPr>
      </w:pPr>
      <w:r w:rsidRPr="00850BF6">
        <w:rPr>
          <w:color w:val="000000" w:themeColor="text1"/>
          <w:shd w:val="clear" w:color="auto" w:fill="FFFFFF"/>
        </w:rPr>
        <w:t xml:space="preserve">Gilman, Sarah. "Natural Gas." </w:t>
      </w:r>
      <w:r w:rsidRPr="00850BF6">
        <w:rPr>
          <w:i/>
          <w:iCs/>
          <w:color w:val="000000" w:themeColor="text1"/>
          <w:shd w:val="clear" w:color="auto" w:fill="FFFFFF"/>
        </w:rPr>
        <w:t>Climate Change: In Context</w:t>
      </w:r>
      <w:r w:rsidRPr="00850BF6">
        <w:rPr>
          <w:color w:val="000000" w:themeColor="text1"/>
          <w:shd w:val="clear" w:color="auto" w:fill="FFFFFF"/>
        </w:rPr>
        <w:t xml:space="preserve">, edited by Brenda Lerner and </w:t>
      </w:r>
    </w:p>
    <w:p w14:paraId="09DB1B5B" w14:textId="77777777" w:rsidR="00CA50C7" w:rsidRPr="00850BF6" w:rsidRDefault="00CA50C7" w:rsidP="00CA50C7">
      <w:pPr>
        <w:ind w:firstLine="720"/>
        <w:rPr>
          <w:i/>
          <w:iCs/>
          <w:color w:val="000000" w:themeColor="text1"/>
          <w:shd w:val="clear" w:color="auto" w:fill="FFFFFF"/>
        </w:rPr>
      </w:pPr>
      <w:r w:rsidRPr="00850BF6">
        <w:rPr>
          <w:color w:val="000000" w:themeColor="text1"/>
          <w:shd w:val="clear" w:color="auto" w:fill="FFFFFF"/>
        </w:rPr>
        <w:t xml:space="preserve">K. Lerner, vol. 2, Gale, 2008, pp. 668-670. </w:t>
      </w:r>
      <w:r w:rsidRPr="00850BF6">
        <w:rPr>
          <w:i/>
          <w:iCs/>
          <w:color w:val="000000" w:themeColor="text1"/>
          <w:shd w:val="clear" w:color="auto" w:fill="FFFFFF"/>
        </w:rPr>
        <w:t xml:space="preserve">Global Reference on the Environment, </w:t>
      </w:r>
    </w:p>
    <w:p w14:paraId="014A45FF" w14:textId="44BB9C9A" w:rsidR="00CA50C7" w:rsidRPr="00850BF6" w:rsidRDefault="00CA50C7" w:rsidP="00CA50C7">
      <w:pPr>
        <w:ind w:firstLine="720"/>
        <w:rPr>
          <w:color w:val="000000" w:themeColor="text1"/>
          <w:shd w:val="clear" w:color="auto" w:fill="FFFFFF"/>
        </w:rPr>
      </w:pPr>
      <w:r w:rsidRPr="00850BF6">
        <w:rPr>
          <w:i/>
          <w:iCs/>
          <w:color w:val="000000" w:themeColor="text1"/>
          <w:shd w:val="clear" w:color="auto" w:fill="FFFFFF"/>
        </w:rPr>
        <w:t>Energy, and Natural Resources</w:t>
      </w:r>
      <w:r w:rsidR="000521FD" w:rsidRPr="00850BF6">
        <w:rPr>
          <w:color w:val="000000" w:themeColor="text1"/>
          <w:shd w:val="clear" w:color="auto" w:fill="FFFFFF"/>
        </w:rPr>
        <w:t>, Accessed 9</w:t>
      </w:r>
      <w:r w:rsidRPr="00850BF6">
        <w:rPr>
          <w:color w:val="000000" w:themeColor="text1"/>
          <w:shd w:val="clear" w:color="auto" w:fill="FFFFFF"/>
        </w:rPr>
        <w:t xml:space="preserve"> Sept. 2018.</w:t>
      </w:r>
    </w:p>
    <w:p w14:paraId="4705311F" w14:textId="77777777" w:rsidR="00A174E0" w:rsidRPr="00850BF6" w:rsidRDefault="00A174E0" w:rsidP="00CA50C7">
      <w:pPr>
        <w:ind w:firstLine="720"/>
        <w:rPr>
          <w:color w:val="000000" w:themeColor="text1"/>
          <w:shd w:val="clear" w:color="auto" w:fill="FFFFFF"/>
        </w:rPr>
      </w:pPr>
    </w:p>
    <w:p w14:paraId="260DA9E0" w14:textId="60A6B608" w:rsidR="00A174E0" w:rsidRPr="00850BF6" w:rsidRDefault="00A174E0" w:rsidP="00850BF6">
      <w:pPr>
        <w:rPr>
          <w:color w:val="000000" w:themeColor="text1"/>
          <w:shd w:val="clear" w:color="auto" w:fill="FFFFFF"/>
        </w:rPr>
      </w:pPr>
      <w:r w:rsidRPr="00850BF6">
        <w:rPr>
          <w:b/>
          <w:color w:val="000000" w:themeColor="text1"/>
        </w:rPr>
        <w:t xml:space="preserve">Health and </w:t>
      </w:r>
      <w:r w:rsidR="003F3948" w:rsidRPr="00850BF6">
        <w:rPr>
          <w:b/>
          <w:color w:val="000000" w:themeColor="text1"/>
        </w:rPr>
        <w:t>Wellness Resource Center (</w:t>
      </w:r>
      <w:r w:rsidRPr="00850BF6">
        <w:rPr>
          <w:b/>
          <w:color w:val="000000" w:themeColor="text1"/>
        </w:rPr>
        <w:t>Power Library)</w:t>
      </w:r>
    </w:p>
    <w:p w14:paraId="41973519" w14:textId="77777777" w:rsidR="00A174E0" w:rsidRPr="00850BF6" w:rsidRDefault="00A174E0" w:rsidP="00A174E0">
      <w:pPr>
        <w:rPr>
          <w:i/>
          <w:color w:val="000000" w:themeColor="text1"/>
        </w:rPr>
      </w:pPr>
      <w:r w:rsidRPr="00850BF6">
        <w:rPr>
          <w:color w:val="000000" w:themeColor="text1"/>
        </w:rPr>
        <w:t xml:space="preserve">Johnson, Michelle L., MS, JD. "Pacemakers." </w:t>
      </w:r>
      <w:r w:rsidRPr="00850BF6">
        <w:rPr>
          <w:i/>
          <w:color w:val="000000" w:themeColor="text1"/>
        </w:rPr>
        <w:t>The Gale Encyclopedia of Nursing and Allied</w:t>
      </w:r>
    </w:p>
    <w:p w14:paraId="4AD12ED6" w14:textId="77777777" w:rsidR="00A174E0" w:rsidRPr="00850BF6" w:rsidRDefault="00A174E0" w:rsidP="00A174E0">
      <w:pPr>
        <w:rPr>
          <w:color w:val="000000" w:themeColor="text1"/>
        </w:rPr>
      </w:pPr>
      <w:r w:rsidRPr="00850BF6">
        <w:rPr>
          <w:color w:val="000000" w:themeColor="text1"/>
        </w:rPr>
        <w:t xml:space="preserve"> </w:t>
      </w:r>
      <w:r w:rsidRPr="00850BF6">
        <w:rPr>
          <w:color w:val="000000" w:themeColor="text1"/>
        </w:rPr>
        <w:tab/>
      </w:r>
      <w:r w:rsidRPr="00850BF6">
        <w:rPr>
          <w:i/>
          <w:color w:val="000000" w:themeColor="text1"/>
        </w:rPr>
        <w:t>Health</w:t>
      </w:r>
      <w:r w:rsidRPr="00850BF6">
        <w:rPr>
          <w:color w:val="000000" w:themeColor="text1"/>
        </w:rPr>
        <w:t xml:space="preserve">, edited by Jacqueline L. </w:t>
      </w:r>
      <w:proofErr w:type="spellStart"/>
      <w:r w:rsidRPr="00850BF6">
        <w:rPr>
          <w:color w:val="000000" w:themeColor="text1"/>
        </w:rPr>
        <w:t>Longe</w:t>
      </w:r>
      <w:proofErr w:type="spellEnd"/>
      <w:r w:rsidRPr="00850BF6">
        <w:rPr>
          <w:color w:val="000000" w:themeColor="text1"/>
        </w:rPr>
        <w:t>, 4th ed., vol. 5, Gale, 2018, pp. 2639-2642.</w:t>
      </w:r>
    </w:p>
    <w:p w14:paraId="2D3A5C83" w14:textId="2747033F" w:rsidR="00A174E0" w:rsidRPr="00850BF6" w:rsidRDefault="00A174E0" w:rsidP="00A174E0">
      <w:pPr>
        <w:rPr>
          <w:color w:val="000000" w:themeColor="text1"/>
        </w:rPr>
      </w:pPr>
      <w:r w:rsidRPr="00850BF6">
        <w:rPr>
          <w:color w:val="000000" w:themeColor="text1"/>
        </w:rPr>
        <w:t xml:space="preserve"> </w:t>
      </w:r>
      <w:r w:rsidRPr="00850BF6">
        <w:rPr>
          <w:color w:val="000000" w:themeColor="text1"/>
        </w:rPr>
        <w:tab/>
      </w:r>
      <w:r w:rsidRPr="00850BF6">
        <w:rPr>
          <w:i/>
          <w:color w:val="000000" w:themeColor="text1"/>
        </w:rPr>
        <w:t>Health &amp; Wellness Resource Center</w:t>
      </w:r>
      <w:r w:rsidRPr="00850BF6">
        <w:rPr>
          <w:color w:val="000000" w:themeColor="text1"/>
        </w:rPr>
        <w:t>. Accessed 18 Sept. 2018.</w:t>
      </w:r>
    </w:p>
    <w:p w14:paraId="0CFCFCF3" w14:textId="77777777" w:rsidR="003236EE" w:rsidRPr="00850BF6" w:rsidRDefault="003236EE" w:rsidP="00A174E0">
      <w:pPr>
        <w:rPr>
          <w:color w:val="000000" w:themeColor="text1"/>
        </w:rPr>
      </w:pPr>
    </w:p>
    <w:p w14:paraId="3805C315" w14:textId="163BEF87" w:rsidR="003236EE" w:rsidRPr="00850BF6" w:rsidRDefault="003236EE" w:rsidP="00A174E0">
      <w:pPr>
        <w:rPr>
          <w:color w:val="000000" w:themeColor="text1"/>
        </w:rPr>
      </w:pPr>
      <w:r w:rsidRPr="00850BF6">
        <w:rPr>
          <w:b/>
          <w:color w:val="000000" w:themeColor="text1"/>
        </w:rPr>
        <w:t>Books &amp; Authors (Power Library)</w:t>
      </w:r>
    </w:p>
    <w:p w14:paraId="48E9D991" w14:textId="21AEE6B8" w:rsidR="003236EE" w:rsidRPr="00850BF6" w:rsidRDefault="003236EE" w:rsidP="00A174E0">
      <w:pPr>
        <w:rPr>
          <w:color w:val="000000" w:themeColor="text1"/>
        </w:rPr>
      </w:pPr>
      <w:r w:rsidRPr="00850BF6">
        <w:rPr>
          <w:color w:val="000000" w:themeColor="text1"/>
        </w:rPr>
        <w:t xml:space="preserve">"Invasion! (Myers, Walter Dean)."  </w:t>
      </w:r>
      <w:r w:rsidRPr="00850BF6">
        <w:rPr>
          <w:i/>
          <w:color w:val="000000" w:themeColor="text1"/>
        </w:rPr>
        <w:t>What Do I Read Next?</w:t>
      </w:r>
      <w:r w:rsidRPr="00850BF6">
        <w:rPr>
          <w:color w:val="000000" w:themeColor="text1"/>
        </w:rPr>
        <w:t xml:space="preserve"> Gale, 2018, </w:t>
      </w:r>
      <w:r w:rsidRPr="00850BF6">
        <w:rPr>
          <w:i/>
          <w:color w:val="000000" w:themeColor="text1"/>
        </w:rPr>
        <w:t>Books &amp; Authors</w:t>
      </w:r>
      <w:r w:rsidRPr="00850BF6">
        <w:rPr>
          <w:color w:val="000000" w:themeColor="text1"/>
        </w:rPr>
        <w:t xml:space="preserve">, </w:t>
      </w:r>
    </w:p>
    <w:p w14:paraId="6080A3E8" w14:textId="626D9629" w:rsidR="003236EE" w:rsidRPr="00850BF6" w:rsidRDefault="003236EE" w:rsidP="00A174E0">
      <w:pPr>
        <w:rPr>
          <w:color w:val="000000" w:themeColor="text1"/>
        </w:rPr>
      </w:pPr>
      <w:r w:rsidRPr="00850BF6">
        <w:rPr>
          <w:color w:val="000000" w:themeColor="text1"/>
        </w:rPr>
        <w:tab/>
        <w:t xml:space="preserve">Accessed 18 June 2018. </w:t>
      </w:r>
    </w:p>
    <w:p w14:paraId="696C8E10" w14:textId="77777777" w:rsidR="0035290B" w:rsidRPr="00850BF6" w:rsidRDefault="0035290B" w:rsidP="00A174E0">
      <w:pPr>
        <w:rPr>
          <w:color w:val="000000" w:themeColor="text1"/>
        </w:rPr>
      </w:pPr>
    </w:p>
    <w:p w14:paraId="49C179F5" w14:textId="1460BA8E" w:rsidR="00CA50C7" w:rsidRPr="00850BF6" w:rsidRDefault="0035290B" w:rsidP="007E7F59">
      <w:pPr>
        <w:rPr>
          <w:b/>
          <w:color w:val="000000" w:themeColor="text1"/>
        </w:rPr>
      </w:pPr>
      <w:proofErr w:type="spellStart"/>
      <w:r w:rsidRPr="00850BF6">
        <w:rPr>
          <w:b/>
          <w:color w:val="000000" w:themeColor="text1"/>
        </w:rPr>
        <w:t>LitFinder</w:t>
      </w:r>
      <w:proofErr w:type="spellEnd"/>
      <w:r w:rsidR="003F3948" w:rsidRPr="00850BF6">
        <w:rPr>
          <w:b/>
          <w:color w:val="000000" w:themeColor="text1"/>
        </w:rPr>
        <w:t xml:space="preserve"> (Power Library)</w:t>
      </w:r>
    </w:p>
    <w:p w14:paraId="6F827F27" w14:textId="77777777" w:rsidR="0014767C" w:rsidRPr="00850BF6" w:rsidRDefault="0014767C" w:rsidP="007E7F59">
      <w:pPr>
        <w:rPr>
          <w:color w:val="000000" w:themeColor="text1"/>
        </w:rPr>
      </w:pPr>
      <w:r w:rsidRPr="00850BF6">
        <w:rPr>
          <w:color w:val="000000" w:themeColor="text1"/>
        </w:rPr>
        <w:t xml:space="preserve">"Explanation of: 'To Daffodils' by Robert Herrick." </w:t>
      </w:r>
      <w:proofErr w:type="spellStart"/>
      <w:r w:rsidRPr="00850BF6">
        <w:rPr>
          <w:i/>
          <w:color w:val="000000" w:themeColor="text1"/>
        </w:rPr>
        <w:t>LitFinder</w:t>
      </w:r>
      <w:proofErr w:type="spellEnd"/>
      <w:r w:rsidRPr="00850BF6">
        <w:rPr>
          <w:i/>
          <w:color w:val="000000" w:themeColor="text1"/>
        </w:rPr>
        <w:t xml:space="preserve"> Contemporary Collection</w:t>
      </w:r>
      <w:r w:rsidRPr="00850BF6">
        <w:rPr>
          <w:color w:val="000000" w:themeColor="text1"/>
        </w:rPr>
        <w:t xml:space="preserve">, Gale, </w:t>
      </w:r>
    </w:p>
    <w:p w14:paraId="56180E5D" w14:textId="5F56CA0F" w:rsidR="0014767C" w:rsidRPr="00850BF6" w:rsidRDefault="0014767C" w:rsidP="007E7F59">
      <w:pPr>
        <w:rPr>
          <w:color w:val="000000" w:themeColor="text1"/>
        </w:rPr>
      </w:pPr>
      <w:r w:rsidRPr="00850BF6">
        <w:rPr>
          <w:color w:val="000000" w:themeColor="text1"/>
        </w:rPr>
        <w:tab/>
        <w:t xml:space="preserve">2000. </w:t>
      </w:r>
      <w:proofErr w:type="spellStart"/>
      <w:r w:rsidRPr="00850BF6">
        <w:rPr>
          <w:i/>
          <w:color w:val="000000" w:themeColor="text1"/>
        </w:rPr>
        <w:t>LitFinder</w:t>
      </w:r>
      <w:proofErr w:type="spellEnd"/>
      <w:r w:rsidRPr="00850BF6">
        <w:rPr>
          <w:color w:val="000000" w:themeColor="text1"/>
        </w:rPr>
        <w:t>, Accessed 18 Sept. 2018.</w:t>
      </w:r>
    </w:p>
    <w:p w14:paraId="33C7E4A5" w14:textId="77777777" w:rsidR="00C431EA" w:rsidRPr="00850BF6" w:rsidRDefault="00C431EA" w:rsidP="00A52805">
      <w:pPr>
        <w:pStyle w:val="Heading1"/>
        <w:rPr>
          <w:b/>
          <w:color w:val="000000" w:themeColor="text1"/>
          <w:sz w:val="24"/>
        </w:rPr>
      </w:pPr>
    </w:p>
    <w:p w14:paraId="3ECFBA2E" w14:textId="00308259" w:rsidR="00A52805" w:rsidRPr="00850BF6" w:rsidRDefault="00C431EA" w:rsidP="00A52805">
      <w:pPr>
        <w:pStyle w:val="Heading1"/>
        <w:rPr>
          <w:b/>
          <w:color w:val="000000" w:themeColor="text1"/>
          <w:sz w:val="24"/>
        </w:rPr>
      </w:pPr>
      <w:r w:rsidRPr="00850BF6">
        <w:rPr>
          <w:b/>
          <w:color w:val="000000" w:themeColor="text1"/>
          <w:sz w:val="24"/>
        </w:rPr>
        <w:t xml:space="preserve">BOOK -- </w:t>
      </w:r>
      <w:proofErr w:type="spellStart"/>
      <w:r w:rsidR="00AB3B71" w:rsidRPr="00850BF6">
        <w:rPr>
          <w:b/>
          <w:color w:val="000000" w:themeColor="text1"/>
          <w:sz w:val="24"/>
        </w:rPr>
        <w:t>e</w:t>
      </w:r>
      <w:r w:rsidR="002E2A2C" w:rsidRPr="00850BF6">
        <w:rPr>
          <w:b/>
          <w:color w:val="000000" w:themeColor="text1"/>
          <w:sz w:val="24"/>
        </w:rPr>
        <w:t>BOOK</w:t>
      </w:r>
      <w:proofErr w:type="spellEnd"/>
    </w:p>
    <w:p w14:paraId="39A6BE30" w14:textId="77777777" w:rsidR="004B0756" w:rsidRPr="00850BF6" w:rsidRDefault="004B0756" w:rsidP="006D09DA">
      <w:pPr>
        <w:rPr>
          <w:color w:val="000000" w:themeColor="text1"/>
        </w:rPr>
      </w:pPr>
    </w:p>
    <w:p w14:paraId="601501B0" w14:textId="5DE18904" w:rsidR="00C52F89" w:rsidRPr="00850BF6" w:rsidRDefault="00C52F89" w:rsidP="006D09DA">
      <w:pPr>
        <w:rPr>
          <w:b/>
          <w:color w:val="000000" w:themeColor="text1"/>
        </w:rPr>
      </w:pPr>
      <w:r w:rsidRPr="00850BF6">
        <w:rPr>
          <w:b/>
          <w:color w:val="000000" w:themeColor="text1"/>
        </w:rPr>
        <w:t>Kindle</w:t>
      </w:r>
    </w:p>
    <w:p w14:paraId="42CAC4AE" w14:textId="5BFB9C6A" w:rsidR="00D50D6F" w:rsidRPr="00850BF6" w:rsidRDefault="00095A1E" w:rsidP="006D09DA">
      <w:pPr>
        <w:rPr>
          <w:color w:val="000000" w:themeColor="text1"/>
        </w:rPr>
      </w:pPr>
      <w:r w:rsidRPr="00850BF6">
        <w:rPr>
          <w:color w:val="000000" w:themeColor="text1"/>
        </w:rPr>
        <w:t>Doer, Anthony.</w:t>
      </w:r>
      <w:r w:rsidR="004B0756" w:rsidRPr="00850BF6">
        <w:rPr>
          <w:color w:val="000000" w:themeColor="text1"/>
        </w:rPr>
        <w:t xml:space="preserve"> </w:t>
      </w:r>
      <w:r w:rsidRPr="00850BF6">
        <w:rPr>
          <w:i/>
          <w:color w:val="000000" w:themeColor="text1"/>
        </w:rPr>
        <w:t>All the Light We Cannot See</w:t>
      </w:r>
      <w:r w:rsidRPr="00850BF6">
        <w:rPr>
          <w:color w:val="000000" w:themeColor="text1"/>
        </w:rPr>
        <w:t>. Kindle Edition, Scribner, 2014.</w:t>
      </w:r>
    </w:p>
    <w:p w14:paraId="01D62A17" w14:textId="77777777" w:rsidR="003A7F78" w:rsidRPr="00850BF6" w:rsidRDefault="003A7F78" w:rsidP="006D09DA">
      <w:pPr>
        <w:rPr>
          <w:color w:val="000000" w:themeColor="text1"/>
        </w:rPr>
      </w:pPr>
    </w:p>
    <w:p w14:paraId="20A386DB" w14:textId="30523778" w:rsidR="00C52F89" w:rsidRPr="00850BF6" w:rsidRDefault="00C52F89" w:rsidP="006D09DA">
      <w:pPr>
        <w:rPr>
          <w:b/>
          <w:color w:val="000000" w:themeColor="text1"/>
        </w:rPr>
      </w:pPr>
      <w:r w:rsidRPr="00850BF6">
        <w:rPr>
          <w:b/>
          <w:color w:val="000000" w:themeColor="text1"/>
        </w:rPr>
        <w:t>Google Books</w:t>
      </w:r>
    </w:p>
    <w:p w14:paraId="085BFEA6" w14:textId="1DC86658" w:rsidR="002838FB" w:rsidRPr="00850BF6" w:rsidRDefault="002838FB" w:rsidP="002838FB">
      <w:pPr>
        <w:rPr>
          <w:rFonts w:ascii="Times" w:hAnsi="Times"/>
          <w:color w:val="000000" w:themeColor="text1"/>
          <w:sz w:val="20"/>
          <w:szCs w:val="20"/>
        </w:rPr>
      </w:pPr>
      <w:r w:rsidRPr="00850BF6">
        <w:rPr>
          <w:color w:val="000000" w:themeColor="text1"/>
        </w:rPr>
        <w:t xml:space="preserve">Collins, Suzanne. </w:t>
      </w:r>
      <w:r w:rsidRPr="00850BF6">
        <w:rPr>
          <w:i/>
          <w:color w:val="000000" w:themeColor="text1"/>
        </w:rPr>
        <w:t>Hunger Games</w:t>
      </w:r>
      <w:r w:rsidR="004B0756" w:rsidRPr="00850BF6">
        <w:rPr>
          <w:color w:val="000000" w:themeColor="text1"/>
        </w:rPr>
        <w:t>. Scholastic, 2009</w:t>
      </w:r>
      <w:r w:rsidRPr="00850BF6">
        <w:rPr>
          <w:color w:val="000000" w:themeColor="text1"/>
        </w:rPr>
        <w:t xml:space="preserve">. </w:t>
      </w:r>
      <w:r w:rsidRPr="00850BF6">
        <w:rPr>
          <w:i/>
          <w:color w:val="000000" w:themeColor="text1"/>
        </w:rPr>
        <w:t>Google Books</w:t>
      </w:r>
      <w:r w:rsidR="00426BAD" w:rsidRPr="00850BF6">
        <w:rPr>
          <w:i/>
          <w:color w:val="000000" w:themeColor="text1"/>
        </w:rPr>
        <w:t>,</w:t>
      </w:r>
      <w:r w:rsidRPr="00850BF6">
        <w:rPr>
          <w:i/>
          <w:color w:val="000000" w:themeColor="text1"/>
        </w:rPr>
        <w:t xml:space="preserve"> </w:t>
      </w:r>
      <w:r w:rsidR="001F27CC" w:rsidRPr="00850BF6">
        <w:rPr>
          <w:i/>
          <w:color w:val="000000" w:themeColor="text1"/>
        </w:rPr>
        <w:tab/>
      </w:r>
      <w:r w:rsidRPr="00850BF6">
        <w:rPr>
          <w:color w:val="000000" w:themeColor="text1"/>
          <w:shd w:val="clear" w:color="auto" w:fill="FFFFFF"/>
        </w:rPr>
        <w:t>books.google.com/</w:t>
      </w:r>
      <w:proofErr w:type="spellStart"/>
      <w:r w:rsidRPr="00850BF6">
        <w:rPr>
          <w:color w:val="000000" w:themeColor="text1"/>
          <w:shd w:val="clear" w:color="auto" w:fill="FFFFFF"/>
        </w:rPr>
        <w:t>books?isbn</w:t>
      </w:r>
      <w:proofErr w:type="spellEnd"/>
      <w:r w:rsidRPr="00850BF6">
        <w:rPr>
          <w:color w:val="000000" w:themeColor="text1"/>
          <w:shd w:val="clear" w:color="auto" w:fill="FFFFFF"/>
        </w:rPr>
        <w:t>=1407133179</w:t>
      </w:r>
      <w:r w:rsidR="00016C0F" w:rsidRPr="00850BF6">
        <w:rPr>
          <w:color w:val="000000" w:themeColor="text1"/>
          <w:shd w:val="clear" w:color="auto" w:fill="FFFFFF"/>
        </w:rPr>
        <w:t>.</w:t>
      </w:r>
    </w:p>
    <w:p w14:paraId="6F9C29D9" w14:textId="77777777" w:rsidR="004B0756" w:rsidRPr="00850BF6" w:rsidRDefault="004B0756" w:rsidP="004B0756">
      <w:pPr>
        <w:shd w:val="clear" w:color="auto" w:fill="FFFFFF"/>
        <w:spacing w:before="30" w:after="30"/>
        <w:ind w:left="-180"/>
        <w:rPr>
          <w:color w:val="000000" w:themeColor="text1"/>
        </w:rPr>
      </w:pPr>
    </w:p>
    <w:p w14:paraId="68B0DD81" w14:textId="494C7AD6" w:rsidR="00C52F89" w:rsidRPr="00850BF6" w:rsidRDefault="00C52F89" w:rsidP="004B0756">
      <w:pPr>
        <w:shd w:val="clear" w:color="auto" w:fill="FFFFFF"/>
        <w:spacing w:before="30" w:after="30"/>
        <w:ind w:left="-180"/>
        <w:rPr>
          <w:b/>
          <w:color w:val="000000" w:themeColor="text1"/>
        </w:rPr>
      </w:pPr>
      <w:r w:rsidRPr="00850BF6">
        <w:rPr>
          <w:color w:val="000000" w:themeColor="text1"/>
        </w:rPr>
        <w:tab/>
      </w:r>
      <w:r w:rsidR="00850BF6">
        <w:rPr>
          <w:b/>
          <w:color w:val="000000" w:themeColor="text1"/>
        </w:rPr>
        <w:t>CC</w:t>
      </w:r>
      <w:r w:rsidRPr="00850BF6">
        <w:rPr>
          <w:b/>
          <w:color w:val="000000" w:themeColor="text1"/>
        </w:rPr>
        <w:t>HS Library Catalog</w:t>
      </w:r>
    </w:p>
    <w:p w14:paraId="2BC7BEDC" w14:textId="286DAA99" w:rsidR="004B0756" w:rsidRPr="00850BF6" w:rsidRDefault="004B0756" w:rsidP="004B0756">
      <w:pPr>
        <w:shd w:val="clear" w:color="auto" w:fill="FFFFFF"/>
        <w:spacing w:before="30" w:after="30"/>
        <w:ind w:left="-180"/>
        <w:rPr>
          <w:i/>
          <w:color w:val="000000" w:themeColor="text1"/>
        </w:rPr>
      </w:pPr>
      <w:r w:rsidRPr="00850BF6">
        <w:rPr>
          <w:color w:val="000000" w:themeColor="text1"/>
        </w:rPr>
        <w:t xml:space="preserve">   </w:t>
      </w:r>
      <w:r w:rsidR="008801BC" w:rsidRPr="00850BF6">
        <w:rPr>
          <w:color w:val="000000" w:themeColor="text1"/>
        </w:rPr>
        <w:t xml:space="preserve">Collins, Suzanne. </w:t>
      </w:r>
      <w:r w:rsidR="008801BC" w:rsidRPr="00850BF6">
        <w:rPr>
          <w:i/>
          <w:color w:val="000000" w:themeColor="text1"/>
        </w:rPr>
        <w:t>Mockingjay</w:t>
      </w:r>
      <w:r w:rsidR="008801BC" w:rsidRPr="00850BF6">
        <w:rPr>
          <w:color w:val="000000" w:themeColor="text1"/>
        </w:rPr>
        <w:t>. Scholastic, 2010.</w:t>
      </w:r>
      <w:r w:rsidRPr="00850BF6">
        <w:rPr>
          <w:color w:val="000000" w:themeColor="text1"/>
        </w:rPr>
        <w:t xml:space="preserve"> </w:t>
      </w:r>
      <w:r w:rsidR="001A5D4B" w:rsidRPr="00850BF6">
        <w:rPr>
          <w:i/>
          <w:color w:val="000000" w:themeColor="text1"/>
        </w:rPr>
        <w:t>Destiny Discoverer</w:t>
      </w:r>
      <w:r w:rsidR="00426BAD" w:rsidRPr="00850BF6">
        <w:rPr>
          <w:i/>
          <w:color w:val="000000" w:themeColor="text1"/>
        </w:rPr>
        <w:t>,</w:t>
      </w:r>
    </w:p>
    <w:p w14:paraId="5E83568C" w14:textId="07BB493E" w:rsidR="004B0756" w:rsidRPr="00850BF6" w:rsidRDefault="004B0756" w:rsidP="004B0756">
      <w:pPr>
        <w:shd w:val="clear" w:color="auto" w:fill="FFFFFF"/>
        <w:spacing w:before="30" w:after="30"/>
        <w:ind w:left="-180"/>
        <w:rPr>
          <w:color w:val="000000" w:themeColor="text1"/>
        </w:rPr>
      </w:pPr>
      <w:r w:rsidRPr="00850BF6">
        <w:rPr>
          <w:i/>
          <w:color w:val="000000" w:themeColor="text1"/>
        </w:rPr>
        <w:tab/>
      </w:r>
      <w:r w:rsidRPr="00850BF6">
        <w:rPr>
          <w:i/>
          <w:color w:val="000000" w:themeColor="text1"/>
        </w:rPr>
        <w:tab/>
        <w:t xml:space="preserve"> </w:t>
      </w:r>
      <w:r w:rsidRPr="00850BF6">
        <w:rPr>
          <w:color w:val="000000" w:themeColor="text1"/>
        </w:rPr>
        <w:t>destiny.wssd.k12.pa.us.</w:t>
      </w:r>
    </w:p>
    <w:p w14:paraId="17212C68" w14:textId="77777777" w:rsidR="00D638D2" w:rsidRPr="00850BF6" w:rsidRDefault="00D638D2" w:rsidP="004B0756">
      <w:pPr>
        <w:shd w:val="clear" w:color="auto" w:fill="FFFFFF"/>
        <w:spacing w:before="30" w:after="30"/>
        <w:ind w:left="-180"/>
        <w:rPr>
          <w:rFonts w:ascii="inherit" w:hAnsi="inherit"/>
          <w:color w:val="000000" w:themeColor="text1"/>
          <w:sz w:val="19"/>
          <w:szCs w:val="19"/>
        </w:rPr>
      </w:pPr>
    </w:p>
    <w:p w14:paraId="0317DE7F" w14:textId="77777777" w:rsidR="00D638D2" w:rsidRPr="00850BF6" w:rsidRDefault="00D638D2" w:rsidP="00D638D2">
      <w:pPr>
        <w:pStyle w:val="NormalWeb"/>
        <w:shd w:val="clear" w:color="auto" w:fill="FFFFFF"/>
        <w:spacing w:before="0" w:beforeAutospacing="0" w:after="143" w:afterAutospacing="0" w:line="315" w:lineRule="atLeast"/>
        <w:rPr>
          <w:rFonts w:ascii="Times New Roman" w:hAnsi="Times New Roman"/>
          <w:color w:val="000000" w:themeColor="text1"/>
          <w:sz w:val="24"/>
          <w:szCs w:val="24"/>
        </w:rPr>
      </w:pPr>
    </w:p>
    <w:p w14:paraId="3800F48D" w14:textId="77777777" w:rsidR="008342F9" w:rsidRPr="00850BF6" w:rsidRDefault="008342F9" w:rsidP="006D09DA">
      <w:pPr>
        <w:pStyle w:val="Heading3"/>
        <w:rPr>
          <w:color w:val="000000" w:themeColor="text1"/>
          <w:sz w:val="32"/>
        </w:rPr>
      </w:pPr>
    </w:p>
    <w:p w14:paraId="4F4B09AB" w14:textId="2AA7404E" w:rsidR="006D09DA" w:rsidRPr="00850BF6" w:rsidRDefault="00667793" w:rsidP="006D09DA">
      <w:pPr>
        <w:pStyle w:val="Heading3"/>
        <w:rPr>
          <w:color w:val="000000" w:themeColor="text1"/>
          <w:sz w:val="32"/>
        </w:rPr>
      </w:pPr>
      <w:r w:rsidRPr="00850BF6">
        <w:rPr>
          <w:color w:val="000000" w:themeColor="text1"/>
          <w:sz w:val="32"/>
        </w:rPr>
        <w:t>Electronic Resources</w:t>
      </w:r>
    </w:p>
    <w:p w14:paraId="0CBEBA05" w14:textId="6B046D43" w:rsidR="003C0F01" w:rsidRPr="00850BF6" w:rsidRDefault="00B635BE" w:rsidP="00F12F7E">
      <w:pPr>
        <w:rPr>
          <w:color w:val="000000" w:themeColor="text1"/>
        </w:rPr>
      </w:pPr>
      <w:r w:rsidRPr="00850BF6">
        <w:rPr>
          <w:color w:val="000000" w:themeColor="text1"/>
        </w:rPr>
        <w:tab/>
      </w:r>
      <w:r w:rsidR="003C0F01" w:rsidRPr="00850BF6">
        <w:rPr>
          <w:color w:val="000000" w:themeColor="text1"/>
        </w:rPr>
        <w:t xml:space="preserve">All databases listed are purchased by the West Shore School District </w:t>
      </w:r>
    </w:p>
    <w:p w14:paraId="505CD085" w14:textId="23E09B27" w:rsidR="00B635BE" w:rsidRPr="00850BF6" w:rsidRDefault="006235FB" w:rsidP="00B635BE">
      <w:pPr>
        <w:pStyle w:val="Heading2"/>
        <w:rPr>
          <w:b w:val="0"/>
          <w:color w:val="000000" w:themeColor="text1"/>
        </w:rPr>
      </w:pPr>
      <w:r w:rsidRPr="00850BF6">
        <w:rPr>
          <w:b w:val="0"/>
          <w:color w:val="000000" w:themeColor="text1"/>
        </w:rPr>
        <w:t xml:space="preserve">       </w:t>
      </w:r>
      <w:r w:rsidR="00B635BE" w:rsidRPr="00850BF6">
        <w:rPr>
          <w:b w:val="0"/>
          <w:color w:val="000000" w:themeColor="text1"/>
        </w:rPr>
        <w:tab/>
        <w:t>except the Power Library which is provided by the State of Pennsylvania.</w:t>
      </w:r>
    </w:p>
    <w:p w14:paraId="4C5493D1" w14:textId="77777777" w:rsidR="00850BF6" w:rsidRDefault="009E7172" w:rsidP="00850BF6">
      <w:pPr>
        <w:pStyle w:val="Heading4"/>
        <w:shd w:val="clear" w:color="auto" w:fill="FFFFFF"/>
        <w:rPr>
          <w:rFonts w:ascii="Georgia" w:hAnsi="Georgia"/>
          <w:color w:val="000000" w:themeColor="text1"/>
          <w:sz w:val="27"/>
          <w:szCs w:val="27"/>
        </w:rPr>
      </w:pPr>
      <w:r w:rsidRPr="00850BF6">
        <w:rPr>
          <w:rFonts w:ascii="Georgia" w:hAnsi="Georgia"/>
          <w:color w:val="000000" w:themeColor="text1"/>
          <w:sz w:val="27"/>
          <w:szCs w:val="27"/>
        </w:rPr>
        <w:t>Basic Style for Citations of Electronic Sources</w:t>
      </w:r>
    </w:p>
    <w:p w14:paraId="195F1885" w14:textId="63B79011" w:rsidR="009E7172" w:rsidRPr="00850BF6" w:rsidRDefault="009E7172" w:rsidP="00850BF6">
      <w:pPr>
        <w:pStyle w:val="Heading4"/>
        <w:shd w:val="clear" w:color="auto" w:fill="FFFFFF"/>
        <w:rPr>
          <w:rFonts w:ascii="Georgia" w:hAnsi="Georgia"/>
          <w:color w:val="000000" w:themeColor="text1"/>
          <w:sz w:val="27"/>
          <w:szCs w:val="27"/>
        </w:rPr>
      </w:pPr>
      <w:r w:rsidRPr="00850BF6">
        <w:rPr>
          <w:rFonts w:ascii="Georgia" w:hAnsi="Georgia"/>
          <w:color w:val="000000" w:themeColor="text1"/>
          <w:sz w:val="27"/>
          <w:szCs w:val="27"/>
        </w:rPr>
        <w:t xml:space="preserve"> (Including Online Databases)</w:t>
      </w:r>
    </w:p>
    <w:p w14:paraId="703C658E" w14:textId="4AF3C0B2" w:rsidR="009E7172" w:rsidRPr="00850BF6" w:rsidRDefault="009E7172" w:rsidP="009E7172">
      <w:pPr>
        <w:pStyle w:val="NormalWeb"/>
        <w:shd w:val="clear" w:color="auto" w:fill="FFFFFF"/>
        <w:rPr>
          <w:rFonts w:ascii="Verdana" w:hAnsi="Verdana"/>
          <w:color w:val="000000" w:themeColor="text1"/>
          <w:sz w:val="18"/>
          <w:szCs w:val="18"/>
        </w:rPr>
      </w:pPr>
      <w:r w:rsidRPr="00850BF6">
        <w:rPr>
          <w:rFonts w:ascii="Verdana" w:hAnsi="Verdana"/>
          <w:color w:val="000000" w:themeColor="text1"/>
          <w:sz w:val="18"/>
          <w:szCs w:val="18"/>
        </w:rPr>
        <w:t>Here are some</w:t>
      </w:r>
      <w:r w:rsidR="00A80EB4" w:rsidRPr="00850BF6">
        <w:rPr>
          <w:rFonts w:ascii="Verdana" w:hAnsi="Verdana"/>
          <w:color w:val="000000" w:themeColor="text1"/>
          <w:sz w:val="18"/>
          <w:szCs w:val="18"/>
        </w:rPr>
        <w:t xml:space="preserve"> common features you should try to</w:t>
      </w:r>
      <w:r w:rsidRPr="00850BF6">
        <w:rPr>
          <w:rFonts w:ascii="Verdana" w:hAnsi="Verdana"/>
          <w:color w:val="000000" w:themeColor="text1"/>
          <w:sz w:val="18"/>
          <w:szCs w:val="18"/>
        </w:rPr>
        <w:t xml:space="preserve"> find before citing electronic sources in MLA style. Not every Web page will provide all of the following information. However, collect as much of the following information as possible both for your citations and for your research notes:</w:t>
      </w:r>
    </w:p>
    <w:p w14:paraId="5810DE1D" w14:textId="469991E0" w:rsidR="009E7172" w:rsidRPr="00850BF6" w:rsidRDefault="009E7172"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Author and/or editor names (if available)</w:t>
      </w:r>
      <w:r w:rsidR="0011636A" w:rsidRPr="00850BF6">
        <w:rPr>
          <w:rFonts w:ascii="Verdana" w:hAnsi="Verdana"/>
          <w:color w:val="000000" w:themeColor="text1"/>
          <w:sz w:val="18"/>
          <w:szCs w:val="18"/>
        </w:rPr>
        <w:t>.</w:t>
      </w:r>
    </w:p>
    <w:p w14:paraId="1A25DD2C" w14:textId="04C7876B" w:rsidR="009E7172" w:rsidRPr="00850BF6" w:rsidRDefault="0011636A"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w:t>
      </w:r>
      <w:r w:rsidR="009E7172" w:rsidRPr="00850BF6">
        <w:rPr>
          <w:rFonts w:ascii="Verdana" w:hAnsi="Verdana"/>
          <w:color w:val="000000" w:themeColor="text1"/>
          <w:sz w:val="18"/>
          <w:szCs w:val="18"/>
        </w:rPr>
        <w:t>Article name in quotation marks.</w:t>
      </w:r>
      <w:r w:rsidRPr="00850BF6">
        <w:rPr>
          <w:rFonts w:ascii="Verdana" w:hAnsi="Verdana"/>
          <w:color w:val="000000" w:themeColor="text1"/>
          <w:sz w:val="18"/>
          <w:szCs w:val="18"/>
        </w:rPr>
        <w:t>”</w:t>
      </w:r>
    </w:p>
    <w:p w14:paraId="39A2A445" w14:textId="5925253D" w:rsidR="009E7172" w:rsidRPr="00850BF6" w:rsidRDefault="009E7172"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 xml:space="preserve">Title of the </w:t>
      </w:r>
      <w:r w:rsidR="00C4075D" w:rsidRPr="00850BF6">
        <w:rPr>
          <w:rFonts w:ascii="Verdana" w:hAnsi="Verdana"/>
          <w:color w:val="000000" w:themeColor="text1"/>
          <w:sz w:val="18"/>
          <w:szCs w:val="18"/>
        </w:rPr>
        <w:t xml:space="preserve">magazine, scholarly journal, newspaper, book, or website </w:t>
      </w:r>
      <w:r w:rsidRPr="00850BF6">
        <w:rPr>
          <w:rFonts w:ascii="Verdana" w:hAnsi="Verdana"/>
          <w:color w:val="000000" w:themeColor="text1"/>
          <w:sz w:val="18"/>
          <w:szCs w:val="18"/>
        </w:rPr>
        <w:t>in italics.</w:t>
      </w:r>
    </w:p>
    <w:p w14:paraId="2F84C941" w14:textId="77777777" w:rsidR="009E7172" w:rsidRPr="00850BF6" w:rsidRDefault="009E7172"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Any version numbers available, including editions (ed.), revisions, posting dates, volumes (vol.), or issue numbers (no.).</w:t>
      </w:r>
    </w:p>
    <w:p w14:paraId="14298275" w14:textId="77777777" w:rsidR="009E7172" w:rsidRPr="00850BF6" w:rsidRDefault="009E7172"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Publisher information, including the publisher name and publishing date.</w:t>
      </w:r>
    </w:p>
    <w:p w14:paraId="177E6CB1" w14:textId="50243DC1" w:rsidR="009E7172" w:rsidRPr="00850BF6" w:rsidRDefault="0011636A"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 xml:space="preserve">Take note of any page numbers </w:t>
      </w:r>
      <w:r w:rsidR="0050309F" w:rsidRPr="00850BF6">
        <w:rPr>
          <w:rFonts w:ascii="Verdana" w:hAnsi="Verdana"/>
          <w:color w:val="000000" w:themeColor="text1"/>
          <w:sz w:val="18"/>
          <w:szCs w:val="18"/>
        </w:rPr>
        <w:t>(p. for 1 page, pp. more than 1 page).</w:t>
      </w:r>
      <w:r w:rsidR="009E7172" w:rsidRPr="00850BF6">
        <w:rPr>
          <w:rFonts w:ascii="Verdana" w:hAnsi="Verdana"/>
          <w:color w:val="000000" w:themeColor="text1"/>
          <w:sz w:val="18"/>
          <w:szCs w:val="18"/>
        </w:rPr>
        <w:t xml:space="preserve"> </w:t>
      </w:r>
    </w:p>
    <w:p w14:paraId="28633382" w14:textId="11CCBBC0" w:rsidR="009E7172" w:rsidRPr="00850BF6" w:rsidRDefault="009E7172"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 xml:space="preserve">URL (without </w:t>
      </w:r>
      <w:r w:rsidR="005F3AD7" w:rsidRPr="00850BF6">
        <w:rPr>
          <w:rFonts w:ascii="Verdana" w:hAnsi="Verdana"/>
          <w:color w:val="000000" w:themeColor="text1"/>
          <w:sz w:val="18"/>
          <w:szCs w:val="18"/>
        </w:rPr>
        <w:t>the https:/</w:t>
      </w:r>
      <w:proofErr w:type="gramStart"/>
      <w:r w:rsidR="005F3AD7" w:rsidRPr="00850BF6">
        <w:rPr>
          <w:rFonts w:ascii="Verdana" w:hAnsi="Verdana"/>
          <w:color w:val="000000" w:themeColor="text1"/>
          <w:sz w:val="18"/>
          <w:szCs w:val="18"/>
        </w:rPr>
        <w:t>/)  DOI</w:t>
      </w:r>
      <w:proofErr w:type="gramEnd"/>
      <w:r w:rsidR="00404109" w:rsidRPr="00850BF6">
        <w:rPr>
          <w:rFonts w:ascii="Verdana" w:hAnsi="Verdana"/>
          <w:color w:val="000000" w:themeColor="text1"/>
          <w:sz w:val="18"/>
          <w:szCs w:val="18"/>
        </w:rPr>
        <w:t>*</w:t>
      </w:r>
      <w:r w:rsidR="005F3AD7" w:rsidRPr="00850BF6">
        <w:rPr>
          <w:rFonts w:ascii="Verdana" w:hAnsi="Verdana"/>
          <w:color w:val="000000" w:themeColor="text1"/>
          <w:sz w:val="18"/>
          <w:szCs w:val="18"/>
        </w:rPr>
        <w:t xml:space="preserve"> </w:t>
      </w:r>
    </w:p>
    <w:p w14:paraId="6115B7E1" w14:textId="6E7B788D" w:rsidR="00404109" w:rsidRPr="00850BF6" w:rsidRDefault="00404109" w:rsidP="0050309F">
      <w:pPr>
        <w:numPr>
          <w:ilvl w:val="0"/>
          <w:numId w:val="18"/>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Date you accessed the material (Date Accessed).</w:t>
      </w:r>
    </w:p>
    <w:p w14:paraId="00BBC85D" w14:textId="77777777" w:rsidR="009E7172" w:rsidRPr="00850BF6" w:rsidRDefault="009E7172" w:rsidP="009E7172">
      <w:pPr>
        <w:numPr>
          <w:ilvl w:val="0"/>
          <w:numId w:val="15"/>
        </w:numPr>
        <w:shd w:val="clear" w:color="auto" w:fill="FFFFFF"/>
        <w:spacing w:before="100" w:beforeAutospacing="1" w:after="100" w:afterAutospacing="1"/>
        <w:rPr>
          <w:rFonts w:ascii="Verdana" w:hAnsi="Verdana"/>
          <w:color w:val="000000" w:themeColor="text1"/>
          <w:sz w:val="18"/>
          <w:szCs w:val="18"/>
        </w:rPr>
      </w:pPr>
      <w:r w:rsidRPr="00850BF6">
        <w:rPr>
          <w:rFonts w:ascii="Verdana" w:hAnsi="Verdana"/>
          <w:color w:val="000000" w:themeColor="text1"/>
          <w:sz w:val="18"/>
          <w:szCs w:val="18"/>
        </w:rPr>
        <w:t>Remember to cite containers after your regular citation. Examples of containers are collections of short stories or poems, a television series, or even a website. A container is anything that is a part of a larger body of works.</w:t>
      </w:r>
    </w:p>
    <w:p w14:paraId="106380ED" w14:textId="5A8EB12E" w:rsidR="00E61739" w:rsidRPr="00850BF6" w:rsidRDefault="00E61739" w:rsidP="00CB3A89">
      <w:pPr>
        <w:rPr>
          <w:color w:val="000000" w:themeColor="text1"/>
        </w:rPr>
      </w:pPr>
      <w:r w:rsidRPr="00850BF6">
        <w:rPr>
          <w:color w:val="000000" w:themeColor="text1"/>
          <w:sz w:val="22"/>
          <w:szCs w:val="22"/>
        </w:rPr>
        <w:t>*DO</w:t>
      </w:r>
      <w:r w:rsidR="00E628AA" w:rsidRPr="00850BF6">
        <w:rPr>
          <w:color w:val="000000" w:themeColor="text1"/>
          <w:sz w:val="22"/>
          <w:szCs w:val="22"/>
        </w:rPr>
        <w:t xml:space="preserve">I (digital object identifier - </w:t>
      </w:r>
      <w:r w:rsidRPr="00850BF6">
        <w:rPr>
          <w:color w:val="000000" w:themeColor="text1"/>
          <w:sz w:val="22"/>
          <w:szCs w:val="22"/>
        </w:rPr>
        <w:t>unique document nu</w:t>
      </w:r>
      <w:r w:rsidR="00E628AA" w:rsidRPr="00850BF6">
        <w:rPr>
          <w:color w:val="000000" w:themeColor="text1"/>
          <w:sz w:val="22"/>
          <w:szCs w:val="22"/>
        </w:rPr>
        <w:t xml:space="preserve">mber from the publisher, </w:t>
      </w:r>
      <w:r w:rsidRPr="00850BF6">
        <w:rPr>
          <w:color w:val="000000" w:themeColor="text1"/>
          <w:sz w:val="22"/>
          <w:szCs w:val="22"/>
        </w:rPr>
        <w:t xml:space="preserve">in </w:t>
      </w:r>
      <w:r w:rsidR="00E628AA" w:rsidRPr="00850BF6">
        <w:rPr>
          <w:color w:val="000000" w:themeColor="text1"/>
          <w:sz w:val="22"/>
          <w:szCs w:val="22"/>
        </w:rPr>
        <w:t xml:space="preserve">some </w:t>
      </w:r>
      <w:r w:rsidRPr="00850BF6">
        <w:rPr>
          <w:color w:val="000000" w:themeColor="text1"/>
          <w:sz w:val="22"/>
          <w:szCs w:val="22"/>
        </w:rPr>
        <w:t xml:space="preserve">databases)       </w:t>
      </w:r>
      <w:r w:rsidR="00B17350" w:rsidRPr="00850BF6">
        <w:rPr>
          <w:color w:val="000000" w:themeColor="text1"/>
        </w:rPr>
        <w:t xml:space="preserve">        </w:t>
      </w:r>
    </w:p>
    <w:p w14:paraId="1E53C1C9" w14:textId="5455B387" w:rsidR="00A12FF4" w:rsidRPr="00850BF6" w:rsidRDefault="00A12FF4" w:rsidP="00CB3A89">
      <w:pPr>
        <w:rPr>
          <w:b/>
          <w:color w:val="000000" w:themeColor="text1"/>
        </w:rPr>
      </w:pPr>
      <w:r w:rsidRPr="00850BF6">
        <w:rPr>
          <w:color w:val="000000" w:themeColor="text1"/>
        </w:rPr>
        <w:t xml:space="preserve">Note: </w:t>
      </w:r>
      <w:r w:rsidRPr="00850BF6">
        <w:rPr>
          <w:b/>
          <w:color w:val="000000" w:themeColor="text1"/>
        </w:rPr>
        <w:t xml:space="preserve">The URL does </w:t>
      </w:r>
      <w:r w:rsidR="00132D9A" w:rsidRPr="00850BF6">
        <w:rPr>
          <w:b/>
          <w:color w:val="000000" w:themeColor="text1"/>
        </w:rPr>
        <w:t>NOT</w:t>
      </w:r>
      <w:r w:rsidRPr="00850BF6">
        <w:rPr>
          <w:b/>
          <w:color w:val="000000" w:themeColor="text1"/>
        </w:rPr>
        <w:t xml:space="preserve"> need to be listed </w:t>
      </w:r>
      <w:r w:rsidR="0089222A" w:rsidRPr="00850BF6">
        <w:rPr>
          <w:b/>
          <w:color w:val="000000" w:themeColor="text1"/>
        </w:rPr>
        <w:t xml:space="preserve">for the </w:t>
      </w:r>
      <w:r w:rsidR="00132D9A" w:rsidRPr="00850BF6">
        <w:rPr>
          <w:b/>
          <w:color w:val="000000" w:themeColor="text1"/>
        </w:rPr>
        <w:t xml:space="preserve">subscription </w:t>
      </w:r>
      <w:r w:rsidR="0089222A" w:rsidRPr="00850BF6">
        <w:rPr>
          <w:b/>
          <w:color w:val="000000" w:themeColor="text1"/>
        </w:rPr>
        <w:t>databases</w:t>
      </w:r>
      <w:r w:rsidRPr="00850BF6">
        <w:rPr>
          <w:b/>
          <w:color w:val="000000" w:themeColor="text1"/>
        </w:rPr>
        <w:t>.</w:t>
      </w:r>
    </w:p>
    <w:p w14:paraId="0E3DF964" w14:textId="77777777" w:rsidR="00A12FF4" w:rsidRPr="00850BF6" w:rsidRDefault="00A12FF4" w:rsidP="00CB3A89">
      <w:pPr>
        <w:rPr>
          <w:color w:val="000000" w:themeColor="text1"/>
        </w:rPr>
      </w:pPr>
    </w:p>
    <w:p w14:paraId="7D71003C" w14:textId="74EC5F53" w:rsidR="006D09DA" w:rsidRPr="00850BF6" w:rsidRDefault="00B635BE" w:rsidP="00F30D85">
      <w:pPr>
        <w:rPr>
          <w:b/>
          <w:color w:val="000000" w:themeColor="text1"/>
          <w:sz w:val="28"/>
          <w:szCs w:val="28"/>
        </w:rPr>
      </w:pPr>
      <w:r w:rsidRPr="00850BF6">
        <w:rPr>
          <w:b/>
          <w:color w:val="000000" w:themeColor="text1"/>
          <w:sz w:val="28"/>
          <w:szCs w:val="28"/>
        </w:rPr>
        <w:t xml:space="preserve">MAGAZINE </w:t>
      </w:r>
      <w:r w:rsidR="006D09DA" w:rsidRPr="00850BF6">
        <w:rPr>
          <w:color w:val="000000" w:themeColor="text1"/>
        </w:rPr>
        <w:t xml:space="preserve"> </w:t>
      </w:r>
    </w:p>
    <w:p w14:paraId="7323050A" w14:textId="77777777" w:rsidR="006D09DA" w:rsidRPr="00850BF6" w:rsidRDefault="006D09DA">
      <w:pPr>
        <w:rPr>
          <w:color w:val="000000" w:themeColor="text1"/>
        </w:rPr>
      </w:pPr>
    </w:p>
    <w:p w14:paraId="54E5C1B3" w14:textId="141EBF89" w:rsidR="00310695" w:rsidRPr="00850BF6" w:rsidRDefault="00310695" w:rsidP="00005299">
      <w:pPr>
        <w:pStyle w:val="Heading2"/>
        <w:ind w:right="-360"/>
        <w:rPr>
          <w:color w:val="000000" w:themeColor="text1"/>
        </w:rPr>
      </w:pPr>
      <w:r w:rsidRPr="00850BF6">
        <w:rPr>
          <w:color w:val="000000" w:themeColor="text1"/>
        </w:rPr>
        <w:t xml:space="preserve">ProQuest </w:t>
      </w:r>
    </w:p>
    <w:p w14:paraId="0D44CFCA" w14:textId="475EACE4" w:rsidR="00310695" w:rsidRPr="00850BF6" w:rsidRDefault="00310695" w:rsidP="00310695">
      <w:pPr>
        <w:rPr>
          <w:color w:val="000000" w:themeColor="text1"/>
        </w:rPr>
      </w:pPr>
      <w:r w:rsidRPr="00850BF6">
        <w:rPr>
          <w:color w:val="000000" w:themeColor="text1"/>
        </w:rPr>
        <w:t xml:space="preserve">Taylor, John. “Living the Good Life.” </w:t>
      </w:r>
      <w:r w:rsidRPr="00850BF6">
        <w:rPr>
          <w:i/>
          <w:color w:val="000000" w:themeColor="text1"/>
        </w:rPr>
        <w:t>Newsweek,</w:t>
      </w:r>
      <w:r w:rsidRPr="00850BF6">
        <w:rPr>
          <w:color w:val="000000" w:themeColor="text1"/>
        </w:rPr>
        <w:t xml:space="preserve"> 22 June 2000, pp. 24+. </w:t>
      </w:r>
      <w:r w:rsidRPr="00850BF6">
        <w:rPr>
          <w:i/>
          <w:color w:val="000000" w:themeColor="text1"/>
        </w:rPr>
        <w:t>ProQuest</w:t>
      </w:r>
      <w:r w:rsidR="00C26DE1" w:rsidRPr="00850BF6">
        <w:rPr>
          <w:color w:val="000000" w:themeColor="text1"/>
        </w:rPr>
        <w:t>,</w:t>
      </w:r>
      <w:r w:rsidR="00151EF9" w:rsidRPr="00850BF6">
        <w:rPr>
          <w:color w:val="000000" w:themeColor="text1"/>
        </w:rPr>
        <w:t xml:space="preserve"> </w:t>
      </w:r>
      <w:r w:rsidR="00151EF9" w:rsidRPr="00850BF6">
        <w:rPr>
          <w:color w:val="000000" w:themeColor="text1"/>
        </w:rPr>
        <w:br/>
      </w:r>
      <w:r w:rsidR="00151EF9" w:rsidRPr="00850BF6">
        <w:rPr>
          <w:color w:val="000000" w:themeColor="text1"/>
        </w:rPr>
        <w:tab/>
        <w:t>Accessed 13 Nov. 2017</w:t>
      </w:r>
      <w:r w:rsidRPr="00850BF6">
        <w:rPr>
          <w:color w:val="000000" w:themeColor="text1"/>
        </w:rPr>
        <w:t xml:space="preserve">.  </w:t>
      </w:r>
    </w:p>
    <w:p w14:paraId="39E26694" w14:textId="77777777" w:rsidR="00480770" w:rsidRPr="00850BF6" w:rsidRDefault="00480770" w:rsidP="00480770">
      <w:pPr>
        <w:rPr>
          <w:color w:val="000000" w:themeColor="text1"/>
        </w:rPr>
      </w:pPr>
    </w:p>
    <w:p w14:paraId="36466F25" w14:textId="7AA698B3" w:rsidR="00480770" w:rsidRPr="00850BF6" w:rsidRDefault="00480770" w:rsidP="00480770">
      <w:pPr>
        <w:pStyle w:val="Heading2"/>
        <w:rPr>
          <w:color w:val="000000" w:themeColor="text1"/>
        </w:rPr>
      </w:pPr>
      <w:r w:rsidRPr="00850BF6">
        <w:rPr>
          <w:color w:val="000000" w:themeColor="text1"/>
        </w:rPr>
        <w:t>Opposing Viewpoints in Context (Gale)</w:t>
      </w:r>
    </w:p>
    <w:p w14:paraId="4722B61B" w14:textId="2B3BAF20" w:rsidR="00480770" w:rsidRPr="00850BF6" w:rsidRDefault="00480770" w:rsidP="00480770">
      <w:pPr>
        <w:ind w:right="-180"/>
        <w:rPr>
          <w:color w:val="000000" w:themeColor="text1"/>
        </w:rPr>
      </w:pPr>
      <w:proofErr w:type="spellStart"/>
      <w:r w:rsidRPr="00850BF6">
        <w:rPr>
          <w:color w:val="000000" w:themeColor="text1"/>
        </w:rPr>
        <w:t>Rawe</w:t>
      </w:r>
      <w:proofErr w:type="spellEnd"/>
      <w:r w:rsidRPr="00850BF6">
        <w:rPr>
          <w:color w:val="000000" w:themeColor="text1"/>
        </w:rPr>
        <w:t xml:space="preserve">, Julie, and Logan Orlando. “Reality </w:t>
      </w:r>
      <w:proofErr w:type="spellStart"/>
      <w:r w:rsidRPr="00850BF6">
        <w:rPr>
          <w:color w:val="000000" w:themeColor="text1"/>
        </w:rPr>
        <w:t>Bytes</w:t>
      </w:r>
      <w:proofErr w:type="spellEnd"/>
      <w:r w:rsidRPr="00850BF6">
        <w:rPr>
          <w:color w:val="000000" w:themeColor="text1"/>
        </w:rPr>
        <w:t xml:space="preserve">.” </w:t>
      </w:r>
      <w:r w:rsidRPr="00850BF6">
        <w:rPr>
          <w:i/>
          <w:color w:val="000000" w:themeColor="text1"/>
        </w:rPr>
        <w:t>Time</w:t>
      </w:r>
      <w:r w:rsidR="00C00869" w:rsidRPr="00850BF6">
        <w:rPr>
          <w:i/>
          <w:color w:val="000000" w:themeColor="text1"/>
        </w:rPr>
        <w:t>,</w:t>
      </w:r>
      <w:r w:rsidR="00D37A1E" w:rsidRPr="00850BF6">
        <w:rPr>
          <w:color w:val="000000" w:themeColor="text1"/>
        </w:rPr>
        <w:t xml:space="preserve"> 17 Dec. 2012, p.</w:t>
      </w:r>
      <w:r w:rsidRPr="00850BF6">
        <w:rPr>
          <w:color w:val="000000" w:themeColor="text1"/>
        </w:rPr>
        <w:t xml:space="preserve"> 24.</w:t>
      </w:r>
    </w:p>
    <w:p w14:paraId="72D46085" w14:textId="6BA54F30" w:rsidR="00C165D9" w:rsidRPr="00850BF6" w:rsidRDefault="00480770" w:rsidP="00594B3F">
      <w:pPr>
        <w:rPr>
          <w:color w:val="000000" w:themeColor="text1"/>
        </w:rPr>
      </w:pPr>
      <w:r w:rsidRPr="00850BF6">
        <w:rPr>
          <w:color w:val="000000" w:themeColor="text1"/>
        </w:rPr>
        <w:tab/>
      </w:r>
      <w:r w:rsidRPr="00850BF6">
        <w:rPr>
          <w:i/>
          <w:color w:val="000000" w:themeColor="text1"/>
        </w:rPr>
        <w:t>Opposing Viewpoints in Context</w:t>
      </w:r>
      <w:r w:rsidR="00C26DE1" w:rsidRPr="00850BF6">
        <w:rPr>
          <w:color w:val="000000" w:themeColor="text1"/>
        </w:rPr>
        <w:t>,</w:t>
      </w:r>
      <w:r w:rsidR="00C00869" w:rsidRPr="00850BF6">
        <w:rPr>
          <w:color w:val="000000" w:themeColor="text1"/>
        </w:rPr>
        <w:t xml:space="preserve"> Accessed </w:t>
      </w:r>
      <w:r w:rsidR="00151EF9" w:rsidRPr="00850BF6">
        <w:rPr>
          <w:color w:val="000000" w:themeColor="text1"/>
        </w:rPr>
        <w:t>20 Sept. 2017</w:t>
      </w:r>
      <w:r w:rsidRPr="00850BF6">
        <w:rPr>
          <w:color w:val="000000" w:themeColor="text1"/>
        </w:rPr>
        <w:t>.</w:t>
      </w:r>
      <w:r w:rsidR="00B17350" w:rsidRPr="00850BF6">
        <w:rPr>
          <w:b/>
          <w:color w:val="000000" w:themeColor="text1"/>
        </w:rPr>
        <w:tab/>
      </w:r>
    </w:p>
    <w:p w14:paraId="6AF9ADDB" w14:textId="77777777" w:rsidR="00C165D9" w:rsidRPr="00850BF6" w:rsidRDefault="00C165D9" w:rsidP="00480770">
      <w:pPr>
        <w:ind w:right="-1260"/>
        <w:rPr>
          <w:b/>
          <w:color w:val="000000" w:themeColor="text1"/>
        </w:rPr>
      </w:pPr>
      <w:r w:rsidRPr="00850BF6">
        <w:rPr>
          <w:b/>
          <w:color w:val="000000" w:themeColor="text1"/>
        </w:rPr>
        <w:tab/>
      </w:r>
    </w:p>
    <w:p w14:paraId="655BF664" w14:textId="643CF220" w:rsidR="00480770" w:rsidRPr="00850BF6" w:rsidRDefault="00480770" w:rsidP="00480770">
      <w:pPr>
        <w:ind w:right="-1260"/>
        <w:rPr>
          <w:b/>
          <w:color w:val="000000" w:themeColor="text1"/>
        </w:rPr>
      </w:pPr>
      <w:r w:rsidRPr="00850BF6">
        <w:rPr>
          <w:b/>
          <w:color w:val="000000" w:themeColor="text1"/>
        </w:rPr>
        <w:t>U.S. History in Context (Gale)</w:t>
      </w:r>
    </w:p>
    <w:p w14:paraId="14085045" w14:textId="77777777" w:rsidR="00480770" w:rsidRPr="00850BF6" w:rsidRDefault="00480770" w:rsidP="00480770">
      <w:pPr>
        <w:ind w:right="-1260"/>
        <w:rPr>
          <w:color w:val="000000" w:themeColor="text1"/>
        </w:rPr>
      </w:pPr>
      <w:r w:rsidRPr="00850BF6">
        <w:rPr>
          <w:color w:val="000000" w:themeColor="text1"/>
        </w:rPr>
        <w:t xml:space="preserve">Baker, Kevin. “September 11: Looking Back and Forward.” </w:t>
      </w:r>
      <w:r w:rsidRPr="00850BF6">
        <w:rPr>
          <w:i/>
          <w:color w:val="000000" w:themeColor="text1"/>
        </w:rPr>
        <w:t>American Heritage,</w:t>
      </w:r>
      <w:r w:rsidRPr="00850BF6">
        <w:rPr>
          <w:color w:val="000000" w:themeColor="text1"/>
        </w:rPr>
        <w:t xml:space="preserve"> Aug.-Sept.</w:t>
      </w:r>
    </w:p>
    <w:p w14:paraId="1DFC16CC" w14:textId="509329BD" w:rsidR="00480770" w:rsidRPr="00850BF6" w:rsidRDefault="00480770" w:rsidP="00480770">
      <w:pPr>
        <w:ind w:right="-1260"/>
        <w:rPr>
          <w:color w:val="000000" w:themeColor="text1"/>
        </w:rPr>
      </w:pPr>
      <w:r w:rsidRPr="00850BF6">
        <w:rPr>
          <w:color w:val="000000" w:themeColor="text1"/>
        </w:rPr>
        <w:tab/>
        <w:t xml:space="preserve">2005, pp. 9+. </w:t>
      </w:r>
      <w:r w:rsidR="00335E41" w:rsidRPr="00850BF6">
        <w:rPr>
          <w:i/>
          <w:color w:val="000000" w:themeColor="text1"/>
        </w:rPr>
        <w:t>U.S. History i</w:t>
      </w:r>
      <w:r w:rsidRPr="00850BF6">
        <w:rPr>
          <w:i/>
          <w:color w:val="000000" w:themeColor="text1"/>
        </w:rPr>
        <w:t>n Context,</w:t>
      </w:r>
      <w:r w:rsidR="00151EF9" w:rsidRPr="00850BF6">
        <w:rPr>
          <w:color w:val="000000" w:themeColor="text1"/>
        </w:rPr>
        <w:t xml:space="preserve"> Accessed 20 Sept. 2016</w:t>
      </w:r>
      <w:r w:rsidRPr="00850BF6">
        <w:rPr>
          <w:color w:val="000000" w:themeColor="text1"/>
        </w:rPr>
        <w:t>.</w:t>
      </w:r>
    </w:p>
    <w:p w14:paraId="25EAD8DF" w14:textId="77777777" w:rsidR="00594B3F" w:rsidRPr="00850BF6" w:rsidRDefault="00594B3F" w:rsidP="00005299">
      <w:pPr>
        <w:pStyle w:val="Heading2"/>
        <w:rPr>
          <w:color w:val="000000" w:themeColor="text1"/>
        </w:rPr>
      </w:pPr>
    </w:p>
    <w:p w14:paraId="2C5803C7" w14:textId="1121B36F" w:rsidR="00005299" w:rsidRPr="00850BF6" w:rsidRDefault="00005299" w:rsidP="00005299">
      <w:pPr>
        <w:pStyle w:val="Heading2"/>
        <w:rPr>
          <w:color w:val="000000" w:themeColor="text1"/>
        </w:rPr>
      </w:pPr>
      <w:r w:rsidRPr="00850BF6">
        <w:rPr>
          <w:color w:val="000000" w:themeColor="text1"/>
        </w:rPr>
        <w:t>Power Library</w:t>
      </w:r>
    </w:p>
    <w:p w14:paraId="72134E2C" w14:textId="30E897D4" w:rsidR="00F30D85" w:rsidRPr="00850BF6" w:rsidRDefault="00A45B70" w:rsidP="00F30D85">
      <w:pPr>
        <w:pStyle w:val="Heading2"/>
        <w:rPr>
          <w:color w:val="000000" w:themeColor="text1"/>
        </w:rPr>
      </w:pPr>
      <w:r w:rsidRPr="00850BF6">
        <w:rPr>
          <w:color w:val="000000" w:themeColor="text1"/>
        </w:rPr>
        <w:t xml:space="preserve">Research in Context </w:t>
      </w:r>
    </w:p>
    <w:p w14:paraId="69AAEB7D" w14:textId="77777777" w:rsidR="00F30D85" w:rsidRPr="00850BF6" w:rsidRDefault="00F30D85" w:rsidP="00F30D85">
      <w:pPr>
        <w:rPr>
          <w:color w:val="000000" w:themeColor="text1"/>
        </w:rPr>
      </w:pPr>
      <w:proofErr w:type="spellStart"/>
      <w:r w:rsidRPr="00850BF6">
        <w:rPr>
          <w:color w:val="000000" w:themeColor="text1"/>
        </w:rPr>
        <w:t>Kreiser</w:t>
      </w:r>
      <w:proofErr w:type="spellEnd"/>
      <w:r w:rsidRPr="00850BF6">
        <w:rPr>
          <w:color w:val="000000" w:themeColor="text1"/>
        </w:rPr>
        <w:t xml:space="preserve">, Christine M. “Wave of Destruction: </w:t>
      </w:r>
      <w:proofErr w:type="gramStart"/>
      <w:r w:rsidRPr="00850BF6">
        <w:rPr>
          <w:color w:val="000000" w:themeColor="text1"/>
        </w:rPr>
        <w:t>the</w:t>
      </w:r>
      <w:proofErr w:type="gramEnd"/>
      <w:r w:rsidRPr="00850BF6">
        <w:rPr>
          <w:color w:val="000000" w:themeColor="text1"/>
        </w:rPr>
        <w:t xml:space="preserve"> Dam Disaster that Destroyed</w:t>
      </w:r>
    </w:p>
    <w:p w14:paraId="5D18FDD7" w14:textId="77777777" w:rsidR="00F30D85" w:rsidRPr="00850BF6" w:rsidRDefault="00F30D85" w:rsidP="00F30D85">
      <w:pPr>
        <w:rPr>
          <w:color w:val="000000" w:themeColor="text1"/>
        </w:rPr>
      </w:pPr>
      <w:r w:rsidRPr="00850BF6">
        <w:rPr>
          <w:color w:val="000000" w:themeColor="text1"/>
        </w:rPr>
        <w:tab/>
        <w:t xml:space="preserve">Johnstown.” </w:t>
      </w:r>
      <w:r w:rsidRPr="00850BF6">
        <w:rPr>
          <w:i/>
          <w:color w:val="000000" w:themeColor="text1"/>
        </w:rPr>
        <w:t xml:space="preserve">American History, </w:t>
      </w:r>
      <w:r w:rsidRPr="00850BF6">
        <w:rPr>
          <w:color w:val="000000" w:themeColor="text1"/>
        </w:rPr>
        <w:t xml:space="preserve">Oct. 2015, pp. 38+. </w:t>
      </w:r>
      <w:r w:rsidRPr="00850BF6">
        <w:rPr>
          <w:i/>
          <w:color w:val="000000" w:themeColor="text1"/>
        </w:rPr>
        <w:t>Research in Context</w:t>
      </w:r>
      <w:r w:rsidRPr="00850BF6">
        <w:rPr>
          <w:color w:val="000000" w:themeColor="text1"/>
        </w:rPr>
        <w:t xml:space="preserve">, </w:t>
      </w:r>
    </w:p>
    <w:p w14:paraId="22CEFC5F" w14:textId="77777777" w:rsidR="00F30D85" w:rsidRPr="00850BF6" w:rsidRDefault="00F30D85" w:rsidP="00F30D85">
      <w:pPr>
        <w:rPr>
          <w:color w:val="000000" w:themeColor="text1"/>
        </w:rPr>
      </w:pPr>
      <w:r w:rsidRPr="00850BF6">
        <w:rPr>
          <w:color w:val="000000" w:themeColor="text1"/>
        </w:rPr>
        <w:tab/>
        <w:t>Accessed 28 Sept. 2016.</w:t>
      </w:r>
    </w:p>
    <w:p w14:paraId="4E2BF224" w14:textId="77777777" w:rsidR="00F30D85" w:rsidRPr="00850BF6" w:rsidRDefault="00005299" w:rsidP="00005299">
      <w:pPr>
        <w:pStyle w:val="Heading2"/>
        <w:rPr>
          <w:color w:val="000000" w:themeColor="text1"/>
        </w:rPr>
      </w:pPr>
      <w:r w:rsidRPr="00850BF6">
        <w:rPr>
          <w:color w:val="000000" w:themeColor="text1"/>
        </w:rPr>
        <w:tab/>
      </w:r>
    </w:p>
    <w:p w14:paraId="60A35A73" w14:textId="1F14B461" w:rsidR="00AE2AC4" w:rsidRPr="00850BF6" w:rsidRDefault="00A45B70" w:rsidP="00850BF6">
      <w:pPr>
        <w:pStyle w:val="Heading2"/>
        <w:rPr>
          <w:color w:val="000000" w:themeColor="text1"/>
        </w:rPr>
      </w:pPr>
      <w:r w:rsidRPr="00850BF6">
        <w:rPr>
          <w:color w:val="000000" w:themeColor="text1"/>
        </w:rPr>
        <w:t xml:space="preserve">General OneFile </w:t>
      </w:r>
    </w:p>
    <w:p w14:paraId="0FFA1B00" w14:textId="77777777" w:rsidR="00AE2AC4" w:rsidRPr="00850BF6" w:rsidRDefault="00AE2AC4" w:rsidP="00AE2AC4">
      <w:pPr>
        <w:rPr>
          <w:color w:val="000000" w:themeColor="text1"/>
        </w:rPr>
      </w:pPr>
      <w:r w:rsidRPr="00850BF6">
        <w:rPr>
          <w:color w:val="000000" w:themeColor="text1"/>
        </w:rPr>
        <w:t>Scobey, Annemarie. "My peace I give you: Incorporate the Sign of Peace into your Daily</w:t>
      </w:r>
    </w:p>
    <w:p w14:paraId="08EA7E49" w14:textId="77777777" w:rsidR="00AE2AC4" w:rsidRPr="00850BF6" w:rsidRDefault="00AE2AC4" w:rsidP="00AE2AC4">
      <w:pPr>
        <w:rPr>
          <w:color w:val="000000" w:themeColor="text1"/>
        </w:rPr>
      </w:pPr>
      <w:r w:rsidRPr="00850BF6">
        <w:rPr>
          <w:color w:val="000000" w:themeColor="text1"/>
        </w:rPr>
        <w:t xml:space="preserve"> </w:t>
      </w:r>
      <w:r w:rsidRPr="00850BF6">
        <w:rPr>
          <w:color w:val="000000" w:themeColor="text1"/>
        </w:rPr>
        <w:tab/>
        <w:t xml:space="preserve">Life." </w:t>
      </w:r>
      <w:r w:rsidRPr="00850BF6">
        <w:rPr>
          <w:i/>
          <w:color w:val="000000" w:themeColor="text1"/>
        </w:rPr>
        <w:t>U.S. Catholic</w:t>
      </w:r>
      <w:r w:rsidRPr="00850BF6">
        <w:rPr>
          <w:color w:val="000000" w:themeColor="text1"/>
        </w:rPr>
        <w:t xml:space="preserve">, July 2018, p. 43+. </w:t>
      </w:r>
      <w:r w:rsidRPr="00850BF6">
        <w:rPr>
          <w:i/>
          <w:color w:val="000000" w:themeColor="text1"/>
        </w:rPr>
        <w:t>General OneFile</w:t>
      </w:r>
      <w:r w:rsidRPr="00850BF6">
        <w:rPr>
          <w:color w:val="000000" w:themeColor="text1"/>
        </w:rPr>
        <w:t>, Accessed 17 Sept. 2018.</w:t>
      </w:r>
    </w:p>
    <w:p w14:paraId="1BA9EAD9" w14:textId="77777777" w:rsidR="00AE2AC4" w:rsidRPr="00850BF6" w:rsidRDefault="00AE2AC4" w:rsidP="00AE2AC4">
      <w:pPr>
        <w:rPr>
          <w:color w:val="000000" w:themeColor="text1"/>
        </w:rPr>
      </w:pPr>
    </w:p>
    <w:p w14:paraId="57A54E8A" w14:textId="2D9CD520" w:rsidR="00F52719" w:rsidRPr="00850BF6" w:rsidRDefault="00F52719" w:rsidP="009B7B02">
      <w:pPr>
        <w:pStyle w:val="Heading2"/>
        <w:rPr>
          <w:color w:val="000000" w:themeColor="text1"/>
        </w:rPr>
      </w:pPr>
    </w:p>
    <w:p w14:paraId="4D30A7EC" w14:textId="77777777" w:rsidR="008C49E8" w:rsidRPr="00850BF6" w:rsidRDefault="008C49E8" w:rsidP="008C49E8">
      <w:pPr>
        <w:rPr>
          <w:b/>
          <w:color w:val="000000" w:themeColor="text1"/>
          <w:sz w:val="28"/>
          <w:szCs w:val="28"/>
        </w:rPr>
      </w:pPr>
      <w:r w:rsidRPr="00850BF6">
        <w:rPr>
          <w:b/>
          <w:color w:val="000000" w:themeColor="text1"/>
          <w:sz w:val="28"/>
          <w:szCs w:val="28"/>
        </w:rPr>
        <w:t xml:space="preserve">MAGAZINE </w:t>
      </w:r>
      <w:r w:rsidRPr="00850BF6">
        <w:rPr>
          <w:color w:val="000000" w:themeColor="text1"/>
        </w:rPr>
        <w:t xml:space="preserve"> </w:t>
      </w:r>
    </w:p>
    <w:p w14:paraId="00934B0F" w14:textId="77777777" w:rsidR="00F52719" w:rsidRPr="00850BF6" w:rsidRDefault="00F52719" w:rsidP="00005299">
      <w:pPr>
        <w:ind w:left="720" w:hanging="720"/>
        <w:rPr>
          <w:b/>
          <w:color w:val="000000" w:themeColor="text1"/>
        </w:rPr>
      </w:pPr>
    </w:p>
    <w:p w14:paraId="7384BB8B" w14:textId="24DAE642" w:rsidR="008C49E8" w:rsidRPr="00850BF6" w:rsidRDefault="008C49E8" w:rsidP="00850BF6">
      <w:pPr>
        <w:ind w:left="720" w:hanging="720"/>
        <w:rPr>
          <w:b/>
          <w:color w:val="000000" w:themeColor="text1"/>
        </w:rPr>
      </w:pPr>
      <w:r w:rsidRPr="00850BF6">
        <w:rPr>
          <w:b/>
          <w:color w:val="000000" w:themeColor="text1"/>
        </w:rPr>
        <w:t>Power Library</w:t>
      </w:r>
    </w:p>
    <w:p w14:paraId="15FE6B10" w14:textId="40660502" w:rsidR="0001329B" w:rsidRPr="00850BF6" w:rsidRDefault="00A45B70" w:rsidP="0001329B">
      <w:pPr>
        <w:rPr>
          <w:b/>
          <w:color w:val="000000" w:themeColor="text1"/>
        </w:rPr>
      </w:pPr>
      <w:r w:rsidRPr="00850BF6">
        <w:rPr>
          <w:b/>
          <w:color w:val="000000" w:themeColor="text1"/>
        </w:rPr>
        <w:t xml:space="preserve">GREENR </w:t>
      </w:r>
    </w:p>
    <w:p w14:paraId="40EC006F" w14:textId="77777777" w:rsidR="004538DC" w:rsidRPr="00850BF6" w:rsidRDefault="004538DC" w:rsidP="004538DC">
      <w:pPr>
        <w:rPr>
          <w:i/>
          <w:iCs/>
          <w:color w:val="000000" w:themeColor="text1"/>
          <w:shd w:val="clear" w:color="auto" w:fill="FFFFFF"/>
        </w:rPr>
      </w:pPr>
      <w:r w:rsidRPr="00850BF6">
        <w:rPr>
          <w:color w:val="000000" w:themeColor="text1"/>
          <w:shd w:val="clear" w:color="auto" w:fill="FFFFFF"/>
        </w:rPr>
        <w:t xml:space="preserve">"Renewable-Energy Plant at South Philly Refinery." </w:t>
      </w:r>
      <w:r w:rsidRPr="00850BF6">
        <w:rPr>
          <w:i/>
          <w:iCs/>
          <w:color w:val="000000" w:themeColor="text1"/>
          <w:shd w:val="clear" w:color="auto" w:fill="FFFFFF"/>
        </w:rPr>
        <w:t>Mena Report</w:t>
      </w:r>
      <w:r w:rsidRPr="00850BF6">
        <w:rPr>
          <w:color w:val="000000" w:themeColor="text1"/>
          <w:shd w:val="clear" w:color="auto" w:fill="FFFFFF"/>
        </w:rPr>
        <w:t xml:space="preserve">, 11 Sept. 2018. </w:t>
      </w:r>
      <w:r w:rsidRPr="00850BF6">
        <w:rPr>
          <w:i/>
          <w:iCs/>
          <w:color w:val="000000" w:themeColor="text1"/>
          <w:shd w:val="clear" w:color="auto" w:fill="FFFFFF"/>
        </w:rPr>
        <w:t xml:space="preserve">Global </w:t>
      </w:r>
    </w:p>
    <w:p w14:paraId="23A2E2E2" w14:textId="23F21C23" w:rsidR="004538DC" w:rsidRPr="00850BF6" w:rsidRDefault="004538DC" w:rsidP="004538DC">
      <w:pPr>
        <w:ind w:left="720"/>
        <w:rPr>
          <w:color w:val="000000" w:themeColor="text1"/>
        </w:rPr>
      </w:pPr>
      <w:r w:rsidRPr="00850BF6">
        <w:rPr>
          <w:i/>
          <w:iCs/>
          <w:color w:val="000000" w:themeColor="text1"/>
          <w:shd w:val="clear" w:color="auto" w:fill="FFFFFF"/>
        </w:rPr>
        <w:t>Reference on the Environment, Energy, and Natural Resources</w:t>
      </w:r>
      <w:r w:rsidRPr="00850BF6">
        <w:rPr>
          <w:color w:val="000000" w:themeColor="text1"/>
          <w:shd w:val="clear" w:color="auto" w:fill="FFFFFF"/>
        </w:rPr>
        <w:t>, Accessed 17 Sept. 2018.</w:t>
      </w:r>
    </w:p>
    <w:p w14:paraId="64A3E3FF" w14:textId="1EF63507" w:rsidR="008220C5" w:rsidRPr="00850BF6" w:rsidRDefault="008220C5" w:rsidP="008220C5">
      <w:pPr>
        <w:rPr>
          <w:color w:val="000000" w:themeColor="text1"/>
        </w:rPr>
      </w:pPr>
    </w:p>
    <w:p w14:paraId="36978116" w14:textId="7E83FABD" w:rsidR="00005299" w:rsidRPr="00850BF6" w:rsidRDefault="00005299" w:rsidP="00930EBF">
      <w:pPr>
        <w:rPr>
          <w:b/>
          <w:color w:val="000000" w:themeColor="text1"/>
        </w:rPr>
      </w:pPr>
      <w:r w:rsidRPr="00850BF6">
        <w:rPr>
          <w:b/>
          <w:color w:val="000000" w:themeColor="text1"/>
        </w:rPr>
        <w:t xml:space="preserve">Consumer Health Complete </w:t>
      </w:r>
    </w:p>
    <w:p w14:paraId="0A53A010" w14:textId="0ED017DA" w:rsidR="0093715C" w:rsidRPr="00850BF6" w:rsidRDefault="00005299" w:rsidP="00930EBF">
      <w:pPr>
        <w:widowControl w:val="0"/>
        <w:autoSpaceDE w:val="0"/>
        <w:autoSpaceDN w:val="0"/>
        <w:adjustRightInd w:val="0"/>
        <w:ind w:right="-360"/>
        <w:rPr>
          <w:rFonts w:ascii="TimesNewRomanPS-ItalicMT" w:hAnsi="TimesNewRomanPS-ItalicMT" w:cs="TimesNewRomanPS-ItalicMT"/>
          <w:i/>
          <w:iCs/>
          <w:color w:val="000000" w:themeColor="text1"/>
          <w:lang w:bidi="en-US"/>
        </w:rPr>
      </w:pPr>
      <w:r w:rsidRPr="00850BF6">
        <w:rPr>
          <w:rFonts w:ascii="TimesNewRomanPSMT" w:hAnsi="TimesNewRomanPSMT" w:cs="TimesNewRomanPSMT"/>
          <w:color w:val="000000" w:themeColor="text1"/>
          <w:lang w:bidi="en-US"/>
        </w:rPr>
        <w:t xml:space="preserve">Specter, Michael. “Getting a Fix.” </w:t>
      </w:r>
      <w:r w:rsidRPr="00850BF6">
        <w:rPr>
          <w:rFonts w:ascii="TimesNewRomanPS-ItalicMT" w:hAnsi="TimesNewRomanPS-ItalicMT" w:cs="TimesNewRomanPS-ItalicMT"/>
          <w:i/>
          <w:iCs/>
          <w:color w:val="000000" w:themeColor="text1"/>
          <w:lang w:bidi="en-US"/>
        </w:rPr>
        <w:t>New Yorker</w:t>
      </w:r>
      <w:r w:rsidR="005E2576" w:rsidRPr="00850BF6">
        <w:rPr>
          <w:rFonts w:ascii="TimesNewRomanPSMT" w:hAnsi="TimesNewRomanPSMT" w:cs="TimesNewRomanPSMT"/>
          <w:color w:val="000000" w:themeColor="text1"/>
          <w:lang w:bidi="en-US"/>
        </w:rPr>
        <w:t>, June 2016</w:t>
      </w:r>
      <w:r w:rsidRPr="00850BF6">
        <w:rPr>
          <w:rFonts w:ascii="TimesNewRomanPSMT" w:hAnsi="TimesNewRomanPSMT" w:cs="TimesNewRomanPSMT"/>
          <w:color w:val="000000" w:themeColor="text1"/>
          <w:lang w:bidi="en-US"/>
        </w:rPr>
        <w:t xml:space="preserve">, pp. 34-45. </w:t>
      </w:r>
      <w:r w:rsidR="002F7857" w:rsidRPr="00850BF6">
        <w:rPr>
          <w:rFonts w:ascii="TimesNewRomanPS-ItalicMT" w:hAnsi="TimesNewRomanPS-ItalicMT" w:cs="TimesNewRomanPS-ItalicMT"/>
          <w:i/>
          <w:iCs/>
          <w:color w:val="000000" w:themeColor="text1"/>
          <w:lang w:bidi="en-US"/>
        </w:rPr>
        <w:t xml:space="preserve">Consumer </w:t>
      </w:r>
      <w:r w:rsidRPr="00850BF6">
        <w:rPr>
          <w:rFonts w:ascii="TimesNewRomanPS-ItalicMT" w:hAnsi="TimesNewRomanPS-ItalicMT" w:cs="TimesNewRomanPS-ItalicMT"/>
          <w:i/>
          <w:iCs/>
          <w:color w:val="000000" w:themeColor="text1"/>
          <w:lang w:bidi="en-US"/>
        </w:rPr>
        <w:t>Health</w:t>
      </w:r>
    </w:p>
    <w:p w14:paraId="6D3FF557" w14:textId="4B5C57E4" w:rsidR="00005299" w:rsidRPr="00850BF6" w:rsidRDefault="00005299" w:rsidP="0093715C">
      <w:pPr>
        <w:widowControl w:val="0"/>
        <w:autoSpaceDE w:val="0"/>
        <w:autoSpaceDN w:val="0"/>
        <w:adjustRightInd w:val="0"/>
        <w:ind w:left="-1800" w:right="-360" w:firstLine="1800"/>
        <w:rPr>
          <w:rFonts w:ascii="TimesNewRomanPSMT" w:hAnsi="TimesNewRomanPSMT" w:cs="TimesNewRomanPSMT"/>
          <w:color w:val="000000" w:themeColor="text1"/>
          <w:lang w:bidi="en-US"/>
        </w:rPr>
      </w:pPr>
      <w:r w:rsidRPr="00850BF6">
        <w:rPr>
          <w:rFonts w:ascii="TimesNewRomanPS-ItalicMT" w:hAnsi="TimesNewRomanPS-ItalicMT" w:cs="TimesNewRomanPS-ItalicMT"/>
          <w:i/>
          <w:iCs/>
          <w:color w:val="000000" w:themeColor="text1"/>
          <w:lang w:bidi="en-US"/>
        </w:rPr>
        <w:t xml:space="preserve"> </w:t>
      </w:r>
      <w:r w:rsidR="0093715C" w:rsidRPr="00850BF6">
        <w:rPr>
          <w:rFonts w:ascii="TimesNewRomanPS-ItalicMT" w:hAnsi="TimesNewRomanPS-ItalicMT" w:cs="TimesNewRomanPS-ItalicMT"/>
          <w:i/>
          <w:iCs/>
          <w:color w:val="000000" w:themeColor="text1"/>
          <w:lang w:bidi="en-US"/>
        </w:rPr>
        <w:tab/>
      </w:r>
      <w:r w:rsidRPr="00850BF6">
        <w:rPr>
          <w:rFonts w:ascii="TimesNewRomanPS-ItalicMT" w:hAnsi="TimesNewRomanPS-ItalicMT" w:cs="TimesNewRomanPS-ItalicMT"/>
          <w:i/>
          <w:iCs/>
          <w:color w:val="000000" w:themeColor="text1"/>
          <w:lang w:bidi="en-US"/>
        </w:rPr>
        <w:t>Complete</w:t>
      </w:r>
      <w:r w:rsidR="00C26DE1" w:rsidRPr="00850BF6">
        <w:rPr>
          <w:rFonts w:ascii="TimesNewRomanPSMT" w:hAnsi="TimesNewRomanPSMT" w:cs="TimesNewRomanPSMT"/>
          <w:color w:val="000000" w:themeColor="text1"/>
          <w:lang w:bidi="en-US"/>
        </w:rPr>
        <w:t>,</w:t>
      </w:r>
      <w:r w:rsidR="005E2576" w:rsidRPr="00850BF6">
        <w:rPr>
          <w:rFonts w:ascii="TimesNewRomanPSMT" w:hAnsi="TimesNewRomanPSMT" w:cs="TimesNewRomanPSMT"/>
          <w:color w:val="000000" w:themeColor="text1"/>
          <w:lang w:bidi="en-US"/>
        </w:rPr>
        <w:t xml:space="preserve"> Accessed 24 Jan. 2017.</w:t>
      </w:r>
    </w:p>
    <w:p w14:paraId="470DFA24" w14:textId="77777777" w:rsidR="00BE037A" w:rsidRPr="00850BF6" w:rsidRDefault="00BE037A" w:rsidP="0093715C">
      <w:pPr>
        <w:widowControl w:val="0"/>
        <w:autoSpaceDE w:val="0"/>
        <w:autoSpaceDN w:val="0"/>
        <w:adjustRightInd w:val="0"/>
        <w:ind w:left="-1800" w:right="-360" w:firstLine="1800"/>
        <w:rPr>
          <w:rFonts w:ascii="TimesNewRomanPS-ItalicMT" w:hAnsi="TimesNewRomanPS-ItalicMT" w:cs="TimesNewRomanPS-ItalicMT"/>
          <w:i/>
          <w:iCs/>
          <w:color w:val="000000" w:themeColor="text1"/>
          <w:lang w:bidi="en-US"/>
        </w:rPr>
      </w:pPr>
    </w:p>
    <w:p w14:paraId="18654F48" w14:textId="28372CA8" w:rsidR="00BE037A" w:rsidRPr="00850BF6" w:rsidRDefault="00BE037A" w:rsidP="00850BF6">
      <w:pPr>
        <w:rPr>
          <w:b/>
          <w:color w:val="000000" w:themeColor="text1"/>
        </w:rPr>
      </w:pPr>
      <w:r w:rsidRPr="00850BF6">
        <w:rPr>
          <w:b/>
          <w:color w:val="000000" w:themeColor="text1"/>
        </w:rPr>
        <w:t xml:space="preserve">Health and Wellness Resource Center </w:t>
      </w:r>
    </w:p>
    <w:p w14:paraId="019F3522" w14:textId="3EC77A39" w:rsidR="00BE037A" w:rsidRPr="00850BF6" w:rsidRDefault="00033B18" w:rsidP="00BE037A">
      <w:pPr>
        <w:rPr>
          <w:color w:val="000000" w:themeColor="text1"/>
        </w:rPr>
      </w:pPr>
      <w:r w:rsidRPr="00850BF6">
        <w:rPr>
          <w:color w:val="000000" w:themeColor="text1"/>
        </w:rPr>
        <w:t>"Health Calculator Helps to Identify Heart Disease R</w:t>
      </w:r>
      <w:r w:rsidR="00BE037A" w:rsidRPr="00850BF6">
        <w:rPr>
          <w:color w:val="000000" w:themeColor="text1"/>
        </w:rPr>
        <w:t xml:space="preserve">isk." </w:t>
      </w:r>
      <w:r w:rsidR="00BE037A" w:rsidRPr="00850BF6">
        <w:rPr>
          <w:i/>
          <w:color w:val="000000" w:themeColor="text1"/>
        </w:rPr>
        <w:t>eHealth</w:t>
      </w:r>
      <w:r w:rsidR="00BE037A" w:rsidRPr="00850BF6">
        <w:rPr>
          <w:color w:val="000000" w:themeColor="text1"/>
        </w:rPr>
        <w:t xml:space="preserve">, 24 July 2018. </w:t>
      </w:r>
      <w:r w:rsidR="00BE037A" w:rsidRPr="00850BF6">
        <w:rPr>
          <w:i/>
          <w:color w:val="000000" w:themeColor="text1"/>
        </w:rPr>
        <w:t>Health &amp;</w:t>
      </w:r>
    </w:p>
    <w:p w14:paraId="112A21F4" w14:textId="6E182782" w:rsidR="00BE037A" w:rsidRPr="00850BF6" w:rsidRDefault="00BE037A" w:rsidP="00BE037A">
      <w:pPr>
        <w:rPr>
          <w:color w:val="000000" w:themeColor="text1"/>
        </w:rPr>
      </w:pPr>
      <w:r w:rsidRPr="00850BF6">
        <w:rPr>
          <w:color w:val="000000" w:themeColor="text1"/>
        </w:rPr>
        <w:t xml:space="preserve"> </w:t>
      </w:r>
      <w:r w:rsidRPr="00850BF6">
        <w:rPr>
          <w:color w:val="000000" w:themeColor="text1"/>
        </w:rPr>
        <w:tab/>
      </w:r>
      <w:r w:rsidRPr="00850BF6">
        <w:rPr>
          <w:i/>
          <w:color w:val="000000" w:themeColor="text1"/>
        </w:rPr>
        <w:t>Wellness Resource Center</w:t>
      </w:r>
      <w:r w:rsidRPr="00850BF6">
        <w:rPr>
          <w:color w:val="000000" w:themeColor="text1"/>
        </w:rPr>
        <w:t>, Accessed 18 Sept. 2018.</w:t>
      </w:r>
    </w:p>
    <w:p w14:paraId="3A841783" w14:textId="77777777" w:rsidR="00005299" w:rsidRPr="00850BF6" w:rsidRDefault="00005299" w:rsidP="00005299">
      <w:pPr>
        <w:widowControl w:val="0"/>
        <w:autoSpaceDE w:val="0"/>
        <w:autoSpaceDN w:val="0"/>
        <w:adjustRightInd w:val="0"/>
        <w:ind w:left="-1800" w:right="-360" w:firstLine="1080"/>
        <w:rPr>
          <w:rFonts w:ascii="TimesNewRomanPSMT" w:hAnsi="TimesNewRomanPSMT" w:cs="TimesNewRomanPSMT"/>
          <w:color w:val="000000" w:themeColor="text1"/>
          <w:lang w:bidi="en-US"/>
        </w:rPr>
      </w:pPr>
    </w:p>
    <w:p w14:paraId="7886C022" w14:textId="3DD88BE5" w:rsidR="00005299" w:rsidRPr="00850BF6" w:rsidRDefault="00005299" w:rsidP="0093715C">
      <w:pPr>
        <w:widowControl w:val="0"/>
        <w:autoSpaceDE w:val="0"/>
        <w:autoSpaceDN w:val="0"/>
        <w:adjustRightInd w:val="0"/>
        <w:ind w:left="-1800" w:right="-360" w:firstLine="1620"/>
        <w:rPr>
          <w:rFonts w:ascii="TimesNewRomanPSMT" w:hAnsi="TimesNewRomanPSMT" w:cs="TimesNewRomanPSMT"/>
          <w:b/>
          <w:color w:val="000000" w:themeColor="text1"/>
          <w:lang w:bidi="en-US"/>
        </w:rPr>
      </w:pPr>
      <w:r w:rsidRPr="00850BF6">
        <w:rPr>
          <w:rFonts w:ascii="TimesNewRomanPSMT" w:hAnsi="TimesNewRomanPSMT" w:cs="TimesNewRomanPSMT"/>
          <w:color w:val="000000" w:themeColor="text1"/>
          <w:lang w:bidi="en-US"/>
        </w:rPr>
        <w:tab/>
      </w:r>
      <w:r w:rsidR="00164CD9" w:rsidRPr="00850BF6">
        <w:rPr>
          <w:rFonts w:ascii="TimesNewRomanPSMT" w:hAnsi="TimesNewRomanPSMT" w:cs="TimesNewRomanPSMT"/>
          <w:b/>
          <w:color w:val="000000" w:themeColor="text1"/>
          <w:lang w:bidi="en-US"/>
        </w:rPr>
        <w:t>Educator’s Reference Complete</w:t>
      </w:r>
    </w:p>
    <w:p w14:paraId="12A8D36E" w14:textId="2D9E687B" w:rsidR="007C2755" w:rsidRPr="00850BF6" w:rsidRDefault="008D7047" w:rsidP="00005299">
      <w:pPr>
        <w:rPr>
          <w:color w:val="000000" w:themeColor="text1"/>
        </w:rPr>
      </w:pPr>
      <w:r w:rsidRPr="00850BF6">
        <w:rPr>
          <w:color w:val="000000" w:themeColor="text1"/>
        </w:rPr>
        <w:t>"Test-optional Movement Grows S</w:t>
      </w:r>
      <w:r w:rsidR="007C2755" w:rsidRPr="00850BF6">
        <w:rPr>
          <w:color w:val="000000" w:themeColor="text1"/>
        </w:rPr>
        <w:t xml:space="preserve">ignificantly." </w:t>
      </w:r>
      <w:r w:rsidR="007C2755" w:rsidRPr="00850BF6">
        <w:rPr>
          <w:i/>
          <w:color w:val="000000" w:themeColor="text1"/>
        </w:rPr>
        <w:t>University Business</w:t>
      </w:r>
      <w:r w:rsidR="007C2755" w:rsidRPr="00850BF6">
        <w:rPr>
          <w:color w:val="000000" w:themeColor="text1"/>
        </w:rPr>
        <w:t xml:space="preserve">, Sept. 2018, p. 16. </w:t>
      </w:r>
    </w:p>
    <w:p w14:paraId="4CE5CD6D" w14:textId="1E23DAF9" w:rsidR="009E76AB" w:rsidRPr="00850BF6" w:rsidRDefault="007C2755" w:rsidP="009E76AB">
      <w:pPr>
        <w:rPr>
          <w:color w:val="000000" w:themeColor="text1"/>
        </w:rPr>
      </w:pPr>
      <w:r w:rsidRPr="00850BF6">
        <w:rPr>
          <w:color w:val="000000" w:themeColor="text1"/>
        </w:rPr>
        <w:tab/>
      </w:r>
      <w:r w:rsidRPr="00850BF6">
        <w:rPr>
          <w:i/>
          <w:color w:val="000000" w:themeColor="text1"/>
        </w:rPr>
        <w:t>Educators Reference Complete</w:t>
      </w:r>
      <w:r w:rsidRPr="00850BF6">
        <w:rPr>
          <w:color w:val="000000" w:themeColor="text1"/>
        </w:rPr>
        <w:t>, Accessed 17 Sept. 2018.</w:t>
      </w:r>
      <w:r w:rsidR="009E76AB" w:rsidRPr="00850BF6">
        <w:rPr>
          <w:color w:val="000000" w:themeColor="text1"/>
        </w:rPr>
        <w:t xml:space="preserve"> </w:t>
      </w:r>
    </w:p>
    <w:p w14:paraId="40CB593E" w14:textId="77777777" w:rsidR="00402F22" w:rsidRPr="00850BF6" w:rsidRDefault="00402F22" w:rsidP="00ED7F2A">
      <w:pPr>
        <w:rPr>
          <w:color w:val="000000" w:themeColor="text1"/>
        </w:rPr>
      </w:pPr>
    </w:p>
    <w:p w14:paraId="651E9032" w14:textId="60944C09" w:rsidR="006C1049" w:rsidRPr="00850BF6" w:rsidRDefault="00402F22" w:rsidP="00850BF6">
      <w:pPr>
        <w:rPr>
          <w:b/>
          <w:color w:val="000000" w:themeColor="text1"/>
        </w:rPr>
      </w:pPr>
      <w:r w:rsidRPr="00850BF6">
        <w:rPr>
          <w:b/>
          <w:color w:val="000000" w:themeColor="text1"/>
        </w:rPr>
        <w:t>Other</w:t>
      </w:r>
      <w:r w:rsidR="009E76AB" w:rsidRPr="00850BF6">
        <w:rPr>
          <w:b/>
          <w:color w:val="000000" w:themeColor="text1"/>
        </w:rPr>
        <w:t xml:space="preserve"> Gale Databases</w:t>
      </w:r>
    </w:p>
    <w:p w14:paraId="608EAEE5" w14:textId="1BF220B4" w:rsidR="006C1049" w:rsidRPr="00850BF6" w:rsidRDefault="006C1049" w:rsidP="00ED7F2A">
      <w:pPr>
        <w:rPr>
          <w:b/>
          <w:color w:val="000000" w:themeColor="text1"/>
        </w:rPr>
      </w:pPr>
      <w:r w:rsidRPr="00850BF6">
        <w:rPr>
          <w:b/>
          <w:color w:val="000000" w:themeColor="text1"/>
        </w:rPr>
        <w:t>Professional Collection</w:t>
      </w:r>
    </w:p>
    <w:p w14:paraId="1906A4C5" w14:textId="32119674" w:rsidR="00841C84" w:rsidRPr="00850BF6" w:rsidRDefault="00E43F04" w:rsidP="00ED7F2A">
      <w:pPr>
        <w:rPr>
          <w:color w:val="000000" w:themeColor="text1"/>
        </w:rPr>
      </w:pPr>
      <w:proofErr w:type="spellStart"/>
      <w:r w:rsidRPr="00850BF6">
        <w:rPr>
          <w:color w:val="000000" w:themeColor="text1"/>
        </w:rPr>
        <w:t>Boesel</w:t>
      </w:r>
      <w:proofErr w:type="spellEnd"/>
      <w:r w:rsidRPr="00850BF6">
        <w:rPr>
          <w:color w:val="000000" w:themeColor="text1"/>
        </w:rPr>
        <w:t>, David. "The Street Value of the GED D</w:t>
      </w:r>
      <w:r w:rsidR="006C1049" w:rsidRPr="00850BF6">
        <w:rPr>
          <w:color w:val="000000" w:themeColor="text1"/>
        </w:rPr>
        <w:t xml:space="preserve">iploma." </w:t>
      </w:r>
      <w:r w:rsidR="006C1049" w:rsidRPr="00850BF6">
        <w:rPr>
          <w:i/>
          <w:color w:val="000000" w:themeColor="text1"/>
        </w:rPr>
        <w:t xml:space="preserve">Phi Delta </w:t>
      </w:r>
      <w:proofErr w:type="spellStart"/>
      <w:r w:rsidR="006C1049" w:rsidRPr="00850BF6">
        <w:rPr>
          <w:i/>
          <w:color w:val="000000" w:themeColor="text1"/>
        </w:rPr>
        <w:t>Kappan</w:t>
      </w:r>
      <w:proofErr w:type="spellEnd"/>
      <w:r w:rsidR="006C1049" w:rsidRPr="00850BF6">
        <w:rPr>
          <w:color w:val="000000" w:themeColor="text1"/>
        </w:rPr>
        <w:t xml:space="preserve">, Sept. 1998, p. 65+. </w:t>
      </w:r>
    </w:p>
    <w:p w14:paraId="76EC4099" w14:textId="292E3943" w:rsidR="006C1049" w:rsidRPr="00850BF6" w:rsidRDefault="00841C84" w:rsidP="00ED7F2A">
      <w:pPr>
        <w:rPr>
          <w:color w:val="000000" w:themeColor="text1"/>
        </w:rPr>
      </w:pPr>
      <w:r w:rsidRPr="00850BF6">
        <w:rPr>
          <w:color w:val="000000" w:themeColor="text1"/>
        </w:rPr>
        <w:tab/>
      </w:r>
      <w:r w:rsidR="006C1049" w:rsidRPr="00850BF6">
        <w:rPr>
          <w:i/>
          <w:color w:val="000000" w:themeColor="text1"/>
        </w:rPr>
        <w:t>Professional Collection</w:t>
      </w:r>
      <w:r w:rsidR="006C1049" w:rsidRPr="00850BF6">
        <w:rPr>
          <w:color w:val="000000" w:themeColor="text1"/>
        </w:rPr>
        <w:t>, Accessed 18 Sept. 2018.</w:t>
      </w:r>
    </w:p>
    <w:p w14:paraId="36F656EB" w14:textId="77777777" w:rsidR="00C02114" w:rsidRPr="00850BF6" w:rsidRDefault="00C02114" w:rsidP="00ED7F2A">
      <w:pPr>
        <w:rPr>
          <w:color w:val="000000" w:themeColor="text1"/>
        </w:rPr>
      </w:pPr>
    </w:p>
    <w:p w14:paraId="357F475D" w14:textId="72CE84CB" w:rsidR="00C02114" w:rsidRPr="00850BF6" w:rsidRDefault="00C02114" w:rsidP="00ED7F2A">
      <w:pPr>
        <w:rPr>
          <w:b/>
          <w:color w:val="000000" w:themeColor="text1"/>
        </w:rPr>
      </w:pPr>
      <w:r w:rsidRPr="00850BF6">
        <w:rPr>
          <w:b/>
          <w:color w:val="000000" w:themeColor="text1"/>
        </w:rPr>
        <w:t>Fine Arts and Music Collection</w:t>
      </w:r>
    </w:p>
    <w:p w14:paraId="4657FAC9" w14:textId="77777777" w:rsidR="00C02114" w:rsidRPr="00850BF6" w:rsidRDefault="00C02114" w:rsidP="00ED7F2A">
      <w:pPr>
        <w:rPr>
          <w:i/>
          <w:color w:val="000000" w:themeColor="text1"/>
        </w:rPr>
      </w:pPr>
      <w:r w:rsidRPr="00850BF6">
        <w:rPr>
          <w:color w:val="000000" w:themeColor="text1"/>
        </w:rPr>
        <w:t xml:space="preserve">Wilkin, Karen. "Late Titian in Vienna." </w:t>
      </w:r>
      <w:r w:rsidRPr="00850BF6">
        <w:rPr>
          <w:i/>
          <w:color w:val="000000" w:themeColor="text1"/>
        </w:rPr>
        <w:t>New Criterion</w:t>
      </w:r>
      <w:r w:rsidRPr="00850BF6">
        <w:rPr>
          <w:color w:val="000000" w:themeColor="text1"/>
        </w:rPr>
        <w:t xml:space="preserve">, Mar. 2008, p. 41+. </w:t>
      </w:r>
      <w:r w:rsidRPr="00850BF6">
        <w:rPr>
          <w:i/>
          <w:color w:val="000000" w:themeColor="text1"/>
        </w:rPr>
        <w:t xml:space="preserve">Fine Arts and </w:t>
      </w:r>
    </w:p>
    <w:p w14:paraId="6EE1978B" w14:textId="0DACBDB4" w:rsidR="00C02114" w:rsidRPr="00850BF6" w:rsidRDefault="00C02114" w:rsidP="00ED7F2A">
      <w:pPr>
        <w:rPr>
          <w:color w:val="000000" w:themeColor="text1"/>
        </w:rPr>
      </w:pPr>
      <w:r w:rsidRPr="00850BF6">
        <w:rPr>
          <w:i/>
          <w:color w:val="000000" w:themeColor="text1"/>
        </w:rPr>
        <w:tab/>
        <w:t>Music Collection,</w:t>
      </w:r>
      <w:r w:rsidRPr="00850BF6">
        <w:rPr>
          <w:color w:val="000000" w:themeColor="text1"/>
        </w:rPr>
        <w:t xml:space="preserve"> Accessed 17 Sept. 2018.</w:t>
      </w:r>
    </w:p>
    <w:p w14:paraId="7E004543" w14:textId="77777777" w:rsidR="00237DBD" w:rsidRPr="00850BF6" w:rsidRDefault="00237DBD" w:rsidP="00ED7F2A">
      <w:pPr>
        <w:rPr>
          <w:color w:val="000000" w:themeColor="text1"/>
        </w:rPr>
      </w:pPr>
    </w:p>
    <w:p w14:paraId="6B6E15D8" w14:textId="04757364" w:rsidR="00237DBD" w:rsidRPr="00850BF6" w:rsidRDefault="00237DBD" w:rsidP="00ED7F2A">
      <w:pPr>
        <w:rPr>
          <w:b/>
          <w:color w:val="000000" w:themeColor="text1"/>
        </w:rPr>
      </w:pPr>
      <w:r w:rsidRPr="00850BF6">
        <w:rPr>
          <w:b/>
          <w:color w:val="000000" w:themeColor="text1"/>
        </w:rPr>
        <w:t>General Science Collection</w:t>
      </w:r>
    </w:p>
    <w:p w14:paraId="6C06C025" w14:textId="24CC86FC" w:rsidR="00175CD4" w:rsidRPr="00850BF6" w:rsidRDefault="00EF01DB" w:rsidP="00EF01DB">
      <w:pPr>
        <w:ind w:right="-180"/>
        <w:rPr>
          <w:color w:val="000000" w:themeColor="text1"/>
        </w:rPr>
      </w:pPr>
      <w:r w:rsidRPr="00850BF6">
        <w:rPr>
          <w:color w:val="000000" w:themeColor="text1"/>
        </w:rPr>
        <w:t>"Nuclear Energy to Account for 6% of India's Energy M</w:t>
      </w:r>
      <w:r w:rsidR="00175CD4" w:rsidRPr="00850BF6">
        <w:rPr>
          <w:color w:val="000000" w:themeColor="text1"/>
        </w:rPr>
        <w:t xml:space="preserve">ix by 2030." </w:t>
      </w:r>
      <w:r w:rsidR="00175CD4" w:rsidRPr="00850BF6">
        <w:rPr>
          <w:i/>
          <w:color w:val="000000" w:themeColor="text1"/>
        </w:rPr>
        <w:t>Chemical Industry Digest</w:t>
      </w:r>
      <w:r w:rsidR="00175CD4" w:rsidRPr="00850BF6">
        <w:rPr>
          <w:color w:val="000000" w:themeColor="text1"/>
        </w:rPr>
        <w:t xml:space="preserve">, </w:t>
      </w:r>
    </w:p>
    <w:p w14:paraId="006E3C45" w14:textId="6A2EA6F5" w:rsidR="00237DBD" w:rsidRPr="00850BF6" w:rsidRDefault="00175CD4" w:rsidP="00ED7F2A">
      <w:pPr>
        <w:rPr>
          <w:color w:val="000000" w:themeColor="text1"/>
        </w:rPr>
      </w:pPr>
      <w:r w:rsidRPr="00850BF6">
        <w:rPr>
          <w:color w:val="000000" w:themeColor="text1"/>
        </w:rPr>
        <w:tab/>
        <w:t xml:space="preserve">11 May 2018. </w:t>
      </w:r>
      <w:r w:rsidRPr="00850BF6">
        <w:rPr>
          <w:i/>
          <w:color w:val="000000" w:themeColor="text1"/>
        </w:rPr>
        <w:t>General Science Collection</w:t>
      </w:r>
      <w:r w:rsidR="006B2066" w:rsidRPr="00850BF6">
        <w:rPr>
          <w:color w:val="000000" w:themeColor="text1"/>
        </w:rPr>
        <w:t xml:space="preserve">, Accessed 1 </w:t>
      </w:r>
      <w:r w:rsidRPr="00850BF6">
        <w:rPr>
          <w:color w:val="000000" w:themeColor="text1"/>
        </w:rPr>
        <w:t>Sept. 2018.</w:t>
      </w:r>
    </w:p>
    <w:p w14:paraId="10CC4C17" w14:textId="77777777" w:rsidR="00A239F4" w:rsidRPr="00850BF6" w:rsidRDefault="00A239F4" w:rsidP="00ED7F2A">
      <w:pPr>
        <w:rPr>
          <w:color w:val="000000" w:themeColor="text1"/>
        </w:rPr>
      </w:pPr>
    </w:p>
    <w:p w14:paraId="088FB7B8" w14:textId="10786F5C" w:rsidR="00A239F4" w:rsidRPr="00850BF6" w:rsidRDefault="00A239F4" w:rsidP="00ED7F2A">
      <w:pPr>
        <w:rPr>
          <w:b/>
          <w:color w:val="000000" w:themeColor="text1"/>
        </w:rPr>
      </w:pPr>
      <w:r w:rsidRPr="00850BF6">
        <w:rPr>
          <w:b/>
          <w:color w:val="000000" w:themeColor="text1"/>
        </w:rPr>
        <w:t>Vocations and Career Collection</w:t>
      </w:r>
    </w:p>
    <w:p w14:paraId="3C903041" w14:textId="77777777" w:rsidR="00EF01DB" w:rsidRPr="00850BF6" w:rsidRDefault="00EF01DB" w:rsidP="00ED7F2A">
      <w:pPr>
        <w:rPr>
          <w:color w:val="000000" w:themeColor="text1"/>
        </w:rPr>
      </w:pPr>
      <w:r w:rsidRPr="00850BF6">
        <w:rPr>
          <w:color w:val="000000" w:themeColor="text1"/>
        </w:rPr>
        <w:t>"Changing Trends in C</w:t>
      </w:r>
      <w:r w:rsidR="00A239F4" w:rsidRPr="00850BF6">
        <w:rPr>
          <w:color w:val="000000" w:themeColor="text1"/>
        </w:rPr>
        <w:t xml:space="preserve">arpentry." </w:t>
      </w:r>
      <w:r w:rsidR="00A239F4" w:rsidRPr="00850BF6">
        <w:rPr>
          <w:i/>
          <w:color w:val="000000" w:themeColor="text1"/>
        </w:rPr>
        <w:t>Skills Ahead</w:t>
      </w:r>
      <w:r w:rsidR="00A239F4" w:rsidRPr="00850BF6">
        <w:rPr>
          <w:color w:val="000000" w:themeColor="text1"/>
        </w:rPr>
        <w:t xml:space="preserve">, 12 June 2012. </w:t>
      </w:r>
      <w:r w:rsidR="00A239F4" w:rsidRPr="00850BF6">
        <w:rPr>
          <w:i/>
          <w:color w:val="000000" w:themeColor="text1"/>
        </w:rPr>
        <w:t>Vocations and Career</w:t>
      </w:r>
      <w:r w:rsidR="00A239F4" w:rsidRPr="00850BF6">
        <w:rPr>
          <w:color w:val="000000" w:themeColor="text1"/>
        </w:rPr>
        <w:t xml:space="preserve"> </w:t>
      </w:r>
    </w:p>
    <w:p w14:paraId="509726DF" w14:textId="01E4E8D3" w:rsidR="00A239F4" w:rsidRPr="00850BF6" w:rsidRDefault="00EF01DB" w:rsidP="00ED7F2A">
      <w:pPr>
        <w:rPr>
          <w:color w:val="000000" w:themeColor="text1"/>
        </w:rPr>
      </w:pPr>
      <w:r w:rsidRPr="00850BF6">
        <w:rPr>
          <w:color w:val="000000" w:themeColor="text1"/>
        </w:rPr>
        <w:tab/>
      </w:r>
      <w:r w:rsidR="00A239F4" w:rsidRPr="00850BF6">
        <w:rPr>
          <w:i/>
          <w:color w:val="000000" w:themeColor="text1"/>
        </w:rPr>
        <w:t>Collection</w:t>
      </w:r>
      <w:r w:rsidR="006B2066" w:rsidRPr="00850BF6">
        <w:rPr>
          <w:color w:val="000000" w:themeColor="text1"/>
        </w:rPr>
        <w:t>, Accessed 20</w:t>
      </w:r>
      <w:r w:rsidR="00A239F4" w:rsidRPr="00850BF6">
        <w:rPr>
          <w:color w:val="000000" w:themeColor="text1"/>
        </w:rPr>
        <w:t xml:space="preserve"> Sept. 2018.</w:t>
      </w:r>
    </w:p>
    <w:p w14:paraId="313E4FAC" w14:textId="77777777" w:rsidR="00817765" w:rsidRPr="00850BF6" w:rsidRDefault="00817765" w:rsidP="00ED7F2A">
      <w:pPr>
        <w:rPr>
          <w:color w:val="000000" w:themeColor="text1"/>
        </w:rPr>
      </w:pPr>
    </w:p>
    <w:p w14:paraId="3E8347A3" w14:textId="0D4AEA20" w:rsidR="00817765" w:rsidRPr="00850BF6" w:rsidRDefault="00817765" w:rsidP="00ED7F2A">
      <w:pPr>
        <w:rPr>
          <w:b/>
          <w:color w:val="000000" w:themeColor="text1"/>
        </w:rPr>
      </w:pPr>
      <w:r w:rsidRPr="00850BF6">
        <w:rPr>
          <w:b/>
          <w:color w:val="000000" w:themeColor="text1"/>
        </w:rPr>
        <w:t>Criminal Justice Collection</w:t>
      </w:r>
    </w:p>
    <w:p w14:paraId="214C002D" w14:textId="77777777" w:rsidR="00EA0ED9" w:rsidRPr="00850BF6" w:rsidRDefault="00EA0ED9" w:rsidP="00ED7F2A">
      <w:pPr>
        <w:rPr>
          <w:color w:val="000000" w:themeColor="text1"/>
        </w:rPr>
      </w:pPr>
      <w:proofErr w:type="spellStart"/>
      <w:r w:rsidRPr="00850BF6">
        <w:rPr>
          <w:color w:val="000000" w:themeColor="text1"/>
        </w:rPr>
        <w:t>Geiman</w:t>
      </w:r>
      <w:proofErr w:type="spellEnd"/>
      <w:r w:rsidRPr="00850BF6">
        <w:rPr>
          <w:color w:val="000000" w:themeColor="text1"/>
        </w:rPr>
        <w:t>, Diane. "Preventing Suicides in Juvenile C</w:t>
      </w:r>
      <w:r w:rsidR="00817765" w:rsidRPr="00850BF6">
        <w:rPr>
          <w:color w:val="000000" w:themeColor="text1"/>
        </w:rPr>
        <w:t xml:space="preserve">orrections." </w:t>
      </w:r>
      <w:r w:rsidR="00817765" w:rsidRPr="00850BF6">
        <w:rPr>
          <w:i/>
          <w:color w:val="000000" w:themeColor="text1"/>
        </w:rPr>
        <w:t>Corrections Today</w:t>
      </w:r>
      <w:r w:rsidR="00817765" w:rsidRPr="00850BF6">
        <w:rPr>
          <w:color w:val="000000" w:themeColor="text1"/>
        </w:rPr>
        <w:t xml:space="preserve">, Sept.-Oct. </w:t>
      </w:r>
    </w:p>
    <w:p w14:paraId="5709966E" w14:textId="7D783A78" w:rsidR="00A174E0" w:rsidRPr="00850BF6" w:rsidRDefault="00EA0ED9" w:rsidP="00ED7F2A">
      <w:pPr>
        <w:rPr>
          <w:color w:val="000000" w:themeColor="text1"/>
        </w:rPr>
      </w:pPr>
      <w:r w:rsidRPr="00850BF6">
        <w:rPr>
          <w:color w:val="000000" w:themeColor="text1"/>
        </w:rPr>
        <w:tab/>
      </w:r>
      <w:r w:rsidR="00817765" w:rsidRPr="00850BF6">
        <w:rPr>
          <w:color w:val="000000" w:themeColor="text1"/>
        </w:rPr>
        <w:t xml:space="preserve">2018, p. 110+. </w:t>
      </w:r>
      <w:r w:rsidR="00817765" w:rsidRPr="00850BF6">
        <w:rPr>
          <w:i/>
          <w:color w:val="000000" w:themeColor="text1"/>
        </w:rPr>
        <w:t>Criminal Justice Collection</w:t>
      </w:r>
      <w:r w:rsidR="00817765" w:rsidRPr="00850BF6">
        <w:rPr>
          <w:color w:val="000000" w:themeColor="text1"/>
        </w:rPr>
        <w:t>, Accessed 19 Sept. 2018.</w:t>
      </w:r>
    </w:p>
    <w:p w14:paraId="5622B054" w14:textId="77777777" w:rsidR="00C165D9" w:rsidRPr="00850BF6" w:rsidRDefault="00C165D9" w:rsidP="00A34270">
      <w:pPr>
        <w:rPr>
          <w:color w:val="000000" w:themeColor="text1"/>
        </w:rPr>
      </w:pPr>
    </w:p>
    <w:p w14:paraId="0BD36681" w14:textId="2A614E5C" w:rsidR="00C165D9" w:rsidRPr="00850BF6" w:rsidRDefault="00C165D9" w:rsidP="00850BF6">
      <w:pPr>
        <w:rPr>
          <w:b/>
          <w:color w:val="000000" w:themeColor="text1"/>
        </w:rPr>
      </w:pPr>
      <w:r w:rsidRPr="00850BF6">
        <w:rPr>
          <w:b/>
          <w:color w:val="000000" w:themeColor="text1"/>
        </w:rPr>
        <w:t>Web Site</w:t>
      </w:r>
    </w:p>
    <w:p w14:paraId="546A6BA7" w14:textId="77777777" w:rsidR="0007340F" w:rsidRPr="00850BF6" w:rsidRDefault="0007340F" w:rsidP="0007340F">
      <w:pPr>
        <w:rPr>
          <w:color w:val="000000" w:themeColor="text1"/>
        </w:rPr>
      </w:pPr>
      <w:proofErr w:type="spellStart"/>
      <w:r w:rsidRPr="00850BF6">
        <w:rPr>
          <w:color w:val="000000" w:themeColor="text1"/>
        </w:rPr>
        <w:t>Bursztajn</w:t>
      </w:r>
      <w:proofErr w:type="spellEnd"/>
      <w:r w:rsidRPr="00850BF6">
        <w:rPr>
          <w:color w:val="000000" w:themeColor="text1"/>
        </w:rPr>
        <w:t xml:space="preserve">, Harold J., and Archie Brodsky. “Managed-Health-Care Complications and </w:t>
      </w:r>
    </w:p>
    <w:p w14:paraId="11B0CDAC" w14:textId="774B0045" w:rsidR="0007340F" w:rsidRPr="00850BF6" w:rsidRDefault="0007340F" w:rsidP="0007340F">
      <w:pPr>
        <w:rPr>
          <w:color w:val="000000" w:themeColor="text1"/>
        </w:rPr>
      </w:pPr>
      <w:r w:rsidRPr="00850BF6">
        <w:rPr>
          <w:color w:val="000000" w:themeColor="text1"/>
        </w:rPr>
        <w:tab/>
        <w:t xml:space="preserve">Clinical Remedies.” </w:t>
      </w:r>
      <w:r w:rsidRPr="00850BF6">
        <w:rPr>
          <w:i/>
          <w:color w:val="000000" w:themeColor="text1"/>
        </w:rPr>
        <w:t>Accredited Psychiatry and Medicine</w:t>
      </w:r>
      <w:r w:rsidRPr="00850BF6">
        <w:rPr>
          <w:color w:val="000000" w:themeColor="text1"/>
        </w:rPr>
        <w:t xml:space="preserve">, </w:t>
      </w:r>
    </w:p>
    <w:p w14:paraId="651E4CBA" w14:textId="77777777" w:rsidR="004A4856" w:rsidRPr="00850BF6" w:rsidRDefault="0007340F" w:rsidP="0007340F">
      <w:pPr>
        <w:ind w:right="-180"/>
        <w:rPr>
          <w:color w:val="000000" w:themeColor="text1"/>
        </w:rPr>
      </w:pPr>
      <w:r w:rsidRPr="00850BF6">
        <w:rPr>
          <w:color w:val="000000" w:themeColor="text1"/>
        </w:rPr>
        <w:tab/>
        <w:t xml:space="preserve"> www.forensic-psych.com/articles/artManHealthComplications.php.</w:t>
      </w:r>
      <w:r w:rsidR="004A4856" w:rsidRPr="00850BF6">
        <w:rPr>
          <w:color w:val="000000" w:themeColor="text1"/>
        </w:rPr>
        <w:t xml:space="preserve">  </w:t>
      </w:r>
    </w:p>
    <w:p w14:paraId="46CEF775" w14:textId="025300BA" w:rsidR="0007340F" w:rsidRPr="00850BF6" w:rsidRDefault="004A4856" w:rsidP="0007340F">
      <w:pPr>
        <w:ind w:right="-180"/>
        <w:rPr>
          <w:color w:val="000000" w:themeColor="text1"/>
        </w:rPr>
      </w:pPr>
      <w:r w:rsidRPr="00850BF6">
        <w:rPr>
          <w:color w:val="000000" w:themeColor="text1"/>
        </w:rPr>
        <w:tab/>
      </w:r>
      <w:r w:rsidR="00151EF9" w:rsidRPr="00850BF6">
        <w:rPr>
          <w:color w:val="000000" w:themeColor="text1"/>
        </w:rPr>
        <w:t>Accessed 23 Oct. 2017</w:t>
      </w:r>
      <w:r w:rsidRPr="00850BF6">
        <w:rPr>
          <w:color w:val="000000" w:themeColor="text1"/>
        </w:rPr>
        <w:t>.</w:t>
      </w:r>
    </w:p>
    <w:p w14:paraId="48100A20" w14:textId="77777777" w:rsidR="00C165D9" w:rsidRPr="00850BF6" w:rsidRDefault="00C165D9" w:rsidP="00C165D9">
      <w:pPr>
        <w:rPr>
          <w:color w:val="000000" w:themeColor="text1"/>
        </w:rPr>
      </w:pPr>
    </w:p>
    <w:p w14:paraId="08550309" w14:textId="43964D77" w:rsidR="00CE5B2F" w:rsidRPr="00850BF6" w:rsidRDefault="00CE5B2F" w:rsidP="00CE5B2F">
      <w:pPr>
        <w:ind w:right="-180"/>
        <w:rPr>
          <w:color w:val="000000" w:themeColor="text1"/>
        </w:rPr>
      </w:pPr>
      <w:r w:rsidRPr="00850BF6">
        <w:rPr>
          <w:color w:val="000000" w:themeColor="text1"/>
        </w:rPr>
        <w:t xml:space="preserve">Stern, Henry. “Pre-emptive Blitz Set to Meet Threat of West Nile.” </w:t>
      </w:r>
      <w:r w:rsidRPr="00850BF6">
        <w:rPr>
          <w:i/>
          <w:color w:val="000000" w:themeColor="text1"/>
        </w:rPr>
        <w:t>Oregonian</w:t>
      </w:r>
      <w:r w:rsidR="00AD68B0" w:rsidRPr="00850BF6">
        <w:rPr>
          <w:i/>
          <w:color w:val="000000" w:themeColor="text1"/>
        </w:rPr>
        <w:t>,</w:t>
      </w:r>
      <w:r w:rsidRPr="00850BF6">
        <w:rPr>
          <w:color w:val="000000" w:themeColor="text1"/>
        </w:rPr>
        <w:t xml:space="preserve">  </w:t>
      </w:r>
    </w:p>
    <w:p w14:paraId="700198EF" w14:textId="13DB7297" w:rsidR="00CE5B2F" w:rsidRPr="00850BF6" w:rsidRDefault="00CE5B2F" w:rsidP="00CE5B2F">
      <w:pPr>
        <w:ind w:right="-360" w:firstLine="720"/>
        <w:rPr>
          <w:color w:val="000000" w:themeColor="text1"/>
        </w:rPr>
      </w:pPr>
      <w:r w:rsidRPr="00850BF6">
        <w:rPr>
          <w:color w:val="000000" w:themeColor="text1"/>
        </w:rPr>
        <w:t xml:space="preserve">9 Apr. 2008, </w:t>
      </w:r>
      <w:proofErr w:type="spellStart"/>
      <w:r w:rsidRPr="00850BF6">
        <w:rPr>
          <w:i/>
          <w:color w:val="000000" w:themeColor="text1"/>
        </w:rPr>
        <w:t>Newsbank</w:t>
      </w:r>
      <w:proofErr w:type="spellEnd"/>
      <w:r w:rsidRPr="00850BF6">
        <w:rPr>
          <w:i/>
          <w:color w:val="000000" w:themeColor="text1"/>
        </w:rPr>
        <w:t>,</w:t>
      </w:r>
      <w:r w:rsidRPr="00850BF6">
        <w:rPr>
          <w:color w:val="000000" w:themeColor="text1"/>
        </w:rPr>
        <w:t xml:space="preserve"> inforweb.newsbank.com.</w:t>
      </w:r>
      <w:r w:rsidR="00672939" w:rsidRPr="00850BF6">
        <w:rPr>
          <w:color w:val="000000" w:themeColor="text1"/>
        </w:rPr>
        <w:t xml:space="preserve"> Accessed 10 Jan. 2016</w:t>
      </w:r>
      <w:r w:rsidR="004A4856" w:rsidRPr="00850BF6">
        <w:rPr>
          <w:color w:val="000000" w:themeColor="text1"/>
        </w:rPr>
        <w:t>.</w:t>
      </w:r>
    </w:p>
    <w:p w14:paraId="56F26BDB" w14:textId="77777777" w:rsidR="00151D03" w:rsidRPr="00850BF6" w:rsidRDefault="00151D03" w:rsidP="004B6308">
      <w:pPr>
        <w:rPr>
          <w:b/>
          <w:color w:val="000000" w:themeColor="text1"/>
          <w:sz w:val="28"/>
          <w:szCs w:val="28"/>
        </w:rPr>
      </w:pPr>
    </w:p>
    <w:p w14:paraId="2D20944A" w14:textId="77777777" w:rsidR="00151D03" w:rsidRPr="00850BF6" w:rsidRDefault="00151D03" w:rsidP="004B6308">
      <w:pPr>
        <w:rPr>
          <w:b/>
          <w:color w:val="000000" w:themeColor="text1"/>
          <w:sz w:val="28"/>
          <w:szCs w:val="28"/>
        </w:rPr>
      </w:pPr>
    </w:p>
    <w:p w14:paraId="47B175DE" w14:textId="101011F2" w:rsidR="004B6308" w:rsidRPr="00850BF6" w:rsidRDefault="004B6308" w:rsidP="004B6308">
      <w:pPr>
        <w:rPr>
          <w:b/>
          <w:color w:val="000000" w:themeColor="text1"/>
          <w:sz w:val="28"/>
          <w:szCs w:val="28"/>
        </w:rPr>
      </w:pPr>
      <w:r w:rsidRPr="00850BF6">
        <w:rPr>
          <w:b/>
          <w:color w:val="000000" w:themeColor="text1"/>
          <w:sz w:val="28"/>
          <w:szCs w:val="28"/>
        </w:rPr>
        <w:t>SCHOLARLY JOURNAL</w:t>
      </w:r>
      <w:r w:rsidRPr="00850BF6">
        <w:rPr>
          <w:b/>
          <w:color w:val="000000" w:themeColor="text1"/>
          <w:sz w:val="28"/>
          <w:szCs w:val="28"/>
        </w:rPr>
        <w:tab/>
      </w:r>
    </w:p>
    <w:p w14:paraId="6BF630FC" w14:textId="77777777" w:rsidR="004B6308" w:rsidRPr="00850BF6" w:rsidRDefault="004B6308" w:rsidP="00005299">
      <w:pPr>
        <w:ind w:firstLine="720"/>
        <w:rPr>
          <w:color w:val="000000" w:themeColor="text1"/>
        </w:rPr>
      </w:pPr>
    </w:p>
    <w:p w14:paraId="1C31F63B" w14:textId="7E039EF6" w:rsidR="004B6308" w:rsidRPr="00850BF6" w:rsidRDefault="004B6308" w:rsidP="00850BF6">
      <w:pPr>
        <w:rPr>
          <w:b/>
          <w:color w:val="000000" w:themeColor="text1"/>
        </w:rPr>
      </w:pPr>
      <w:r w:rsidRPr="00850BF6">
        <w:rPr>
          <w:b/>
          <w:color w:val="000000" w:themeColor="text1"/>
        </w:rPr>
        <w:t>ProQuest</w:t>
      </w:r>
    </w:p>
    <w:p w14:paraId="2DB13408" w14:textId="77777777" w:rsidR="006965F2" w:rsidRPr="00850BF6" w:rsidRDefault="004B6308" w:rsidP="00D93CCC">
      <w:pPr>
        <w:ind w:right="-270"/>
        <w:rPr>
          <w:color w:val="000000" w:themeColor="text1"/>
        </w:rPr>
      </w:pPr>
      <w:r w:rsidRPr="00850BF6">
        <w:rPr>
          <w:rFonts w:ascii="Verdana" w:hAnsi="Verdana"/>
          <w:color w:val="000000" w:themeColor="text1"/>
          <w:sz w:val="18"/>
          <w:szCs w:val="18"/>
          <w:shd w:val="clear" w:color="auto" w:fill="FFFFFF"/>
        </w:rPr>
        <w:t> </w:t>
      </w:r>
      <w:r w:rsidRPr="00850BF6">
        <w:rPr>
          <w:color w:val="000000" w:themeColor="text1"/>
          <w:shd w:val="clear" w:color="auto" w:fill="FFFFFF"/>
        </w:rPr>
        <w:t>"Student Bullying."</w:t>
      </w:r>
      <w:r w:rsidRPr="00850BF6">
        <w:rPr>
          <w:i/>
          <w:iCs/>
          <w:color w:val="000000" w:themeColor="text1"/>
          <w:shd w:val="clear" w:color="auto" w:fill="FFFFFF"/>
        </w:rPr>
        <w:t> Education Week</w:t>
      </w:r>
      <w:r w:rsidRPr="00850BF6">
        <w:rPr>
          <w:color w:val="000000" w:themeColor="text1"/>
          <w:shd w:val="clear" w:color="auto" w:fill="FFFFFF"/>
        </w:rPr>
        <w:t xml:space="preserve">, vol. 35, no. 8, </w:t>
      </w:r>
      <w:r w:rsidR="006965F2" w:rsidRPr="00850BF6">
        <w:rPr>
          <w:color w:val="000000" w:themeColor="text1"/>
          <w:shd w:val="clear" w:color="auto" w:fill="FFFFFF"/>
        </w:rPr>
        <w:t xml:space="preserve">14 Oct. </w:t>
      </w:r>
      <w:r w:rsidRPr="00850BF6">
        <w:rPr>
          <w:color w:val="000000" w:themeColor="text1"/>
          <w:shd w:val="clear" w:color="auto" w:fill="FFFFFF"/>
        </w:rPr>
        <w:t>2015, </w:t>
      </w:r>
      <w:r w:rsidR="00F56714" w:rsidRPr="00850BF6">
        <w:rPr>
          <w:i/>
          <w:color w:val="000000" w:themeColor="text1"/>
        </w:rPr>
        <w:t>ProQuest</w:t>
      </w:r>
      <w:r w:rsidR="00C26DE1" w:rsidRPr="00850BF6">
        <w:rPr>
          <w:color w:val="000000" w:themeColor="text1"/>
        </w:rPr>
        <w:t>,</w:t>
      </w:r>
      <w:r w:rsidR="00F56714" w:rsidRPr="00850BF6">
        <w:rPr>
          <w:color w:val="000000" w:themeColor="text1"/>
        </w:rPr>
        <w:t xml:space="preserve"> </w:t>
      </w:r>
    </w:p>
    <w:p w14:paraId="550ACB7F" w14:textId="589B05AF" w:rsidR="00F56714" w:rsidRPr="00850BF6" w:rsidRDefault="006965F2" w:rsidP="00D93CCC">
      <w:pPr>
        <w:ind w:right="-270"/>
        <w:rPr>
          <w:color w:val="000000" w:themeColor="text1"/>
        </w:rPr>
      </w:pPr>
      <w:r w:rsidRPr="00850BF6">
        <w:rPr>
          <w:color w:val="000000" w:themeColor="text1"/>
        </w:rPr>
        <w:tab/>
      </w:r>
      <w:r w:rsidR="00F56714" w:rsidRPr="00850BF6">
        <w:rPr>
          <w:color w:val="000000" w:themeColor="text1"/>
        </w:rPr>
        <w:t xml:space="preserve">Accessed 13 Nov. </w:t>
      </w:r>
      <w:r w:rsidR="00453A73" w:rsidRPr="00850BF6">
        <w:rPr>
          <w:color w:val="000000" w:themeColor="text1"/>
        </w:rPr>
        <w:t>201</w:t>
      </w:r>
      <w:r w:rsidR="00151EF9" w:rsidRPr="00850BF6">
        <w:rPr>
          <w:color w:val="000000" w:themeColor="text1"/>
        </w:rPr>
        <w:t>6</w:t>
      </w:r>
      <w:r w:rsidR="00D93CCC" w:rsidRPr="00850BF6">
        <w:rPr>
          <w:color w:val="000000" w:themeColor="text1"/>
        </w:rPr>
        <w:t>.</w:t>
      </w:r>
      <w:r w:rsidR="00F56714" w:rsidRPr="00850BF6">
        <w:rPr>
          <w:color w:val="000000" w:themeColor="text1"/>
        </w:rPr>
        <w:t xml:space="preserve"> </w:t>
      </w:r>
    </w:p>
    <w:p w14:paraId="66DB2D6F" w14:textId="77777777" w:rsidR="009B7B02" w:rsidRPr="00850BF6" w:rsidRDefault="009B7B02" w:rsidP="00D93CCC">
      <w:pPr>
        <w:ind w:right="-270"/>
        <w:rPr>
          <w:color w:val="000000" w:themeColor="text1"/>
        </w:rPr>
      </w:pPr>
    </w:p>
    <w:p w14:paraId="5893944D" w14:textId="0E047F4E" w:rsidR="009E76AB" w:rsidRPr="00850BF6" w:rsidRDefault="00EA2B9B" w:rsidP="009E76AB">
      <w:pPr>
        <w:rPr>
          <w:b/>
          <w:color w:val="000000" w:themeColor="text1"/>
        </w:rPr>
      </w:pPr>
      <w:r w:rsidRPr="00850BF6">
        <w:rPr>
          <w:b/>
          <w:color w:val="000000" w:themeColor="text1"/>
        </w:rPr>
        <w:t>Science Reference Center</w:t>
      </w:r>
      <w:r w:rsidR="00EE303A" w:rsidRPr="00850BF6">
        <w:rPr>
          <w:b/>
          <w:color w:val="000000" w:themeColor="text1"/>
        </w:rPr>
        <w:t xml:space="preserve"> (Gale)</w:t>
      </w:r>
    </w:p>
    <w:p w14:paraId="7D53E021" w14:textId="77777777" w:rsidR="00EA2B9B" w:rsidRPr="00850BF6" w:rsidRDefault="009E76AB" w:rsidP="009E76AB">
      <w:pPr>
        <w:rPr>
          <w:color w:val="000000" w:themeColor="text1"/>
        </w:rPr>
      </w:pPr>
      <w:r w:rsidRPr="00850BF6">
        <w:rPr>
          <w:color w:val="000000" w:themeColor="text1"/>
        </w:rPr>
        <w:t xml:space="preserve">Reed, Christina. "The Other Plastic Plague." </w:t>
      </w:r>
      <w:r w:rsidRPr="00850BF6">
        <w:rPr>
          <w:i/>
          <w:color w:val="000000" w:themeColor="text1"/>
        </w:rPr>
        <w:t>New Scientist</w:t>
      </w:r>
      <w:r w:rsidRPr="00850BF6">
        <w:rPr>
          <w:color w:val="000000" w:themeColor="text1"/>
        </w:rPr>
        <w:t xml:space="preserve">, vol. 239, no. 3186, 14 July 2018, </w:t>
      </w:r>
    </w:p>
    <w:p w14:paraId="6ADF5AFF" w14:textId="0EC587DB" w:rsidR="008342F9" w:rsidRPr="00850BF6" w:rsidRDefault="009E76AB" w:rsidP="00EA2B9B">
      <w:pPr>
        <w:ind w:firstLine="720"/>
        <w:rPr>
          <w:color w:val="000000" w:themeColor="text1"/>
        </w:rPr>
      </w:pPr>
      <w:r w:rsidRPr="00850BF6">
        <w:rPr>
          <w:color w:val="000000" w:themeColor="text1"/>
        </w:rPr>
        <w:t xml:space="preserve">p. 37. </w:t>
      </w:r>
      <w:r w:rsidRPr="00850BF6">
        <w:rPr>
          <w:i/>
          <w:color w:val="000000" w:themeColor="text1"/>
        </w:rPr>
        <w:t>EBSCOhost</w:t>
      </w:r>
      <w:r w:rsidRPr="00850BF6">
        <w:rPr>
          <w:color w:val="000000" w:themeColor="text1"/>
        </w:rPr>
        <w:t xml:space="preserve">, Accessed 20 May 2017. </w:t>
      </w:r>
    </w:p>
    <w:p w14:paraId="15B2CBC5" w14:textId="77777777" w:rsidR="008342F9" w:rsidRPr="00850BF6" w:rsidRDefault="008342F9" w:rsidP="009B7B02">
      <w:pPr>
        <w:ind w:firstLine="720"/>
        <w:rPr>
          <w:b/>
          <w:color w:val="000000" w:themeColor="text1"/>
        </w:rPr>
      </w:pPr>
    </w:p>
    <w:p w14:paraId="6FFB36C7" w14:textId="11B52DAA" w:rsidR="009B7B02" w:rsidRPr="00850BF6" w:rsidRDefault="00A45B70" w:rsidP="00850BF6">
      <w:pPr>
        <w:rPr>
          <w:b/>
          <w:color w:val="000000" w:themeColor="text1"/>
        </w:rPr>
      </w:pPr>
      <w:r w:rsidRPr="00850BF6">
        <w:rPr>
          <w:b/>
          <w:color w:val="000000" w:themeColor="text1"/>
        </w:rPr>
        <w:t>Academic OneFile (</w:t>
      </w:r>
      <w:r w:rsidR="009B7B02" w:rsidRPr="00850BF6">
        <w:rPr>
          <w:b/>
          <w:color w:val="000000" w:themeColor="text1"/>
        </w:rPr>
        <w:t>Power Library)</w:t>
      </w:r>
    </w:p>
    <w:p w14:paraId="6E28BCA0" w14:textId="67B6ED40" w:rsidR="00D76F61" w:rsidRPr="00850BF6" w:rsidRDefault="00D76F61" w:rsidP="009B7B02">
      <w:pPr>
        <w:ind w:left="720" w:hanging="720"/>
        <w:rPr>
          <w:color w:val="000000" w:themeColor="text1"/>
        </w:rPr>
      </w:pPr>
      <w:proofErr w:type="spellStart"/>
      <w:r w:rsidRPr="00850BF6">
        <w:rPr>
          <w:color w:val="000000" w:themeColor="text1"/>
        </w:rPr>
        <w:t>Benger</w:t>
      </w:r>
      <w:proofErr w:type="spellEnd"/>
      <w:r w:rsidRPr="00850BF6">
        <w:rPr>
          <w:color w:val="000000" w:themeColor="text1"/>
        </w:rPr>
        <w:t xml:space="preserve">, Matthew, et al. "Autism Spectrum Disorder: Prospects for Treatment using Gene Therapy." </w:t>
      </w:r>
      <w:r w:rsidRPr="00850BF6">
        <w:rPr>
          <w:i/>
          <w:color w:val="000000" w:themeColor="text1"/>
        </w:rPr>
        <w:t>Molecular Autism,</w:t>
      </w:r>
      <w:r w:rsidRPr="00850BF6">
        <w:rPr>
          <w:color w:val="000000" w:themeColor="text1"/>
        </w:rPr>
        <w:t xml:space="preserve"> vol. 9, no. 1, 2018. </w:t>
      </w:r>
      <w:r w:rsidRPr="00850BF6">
        <w:rPr>
          <w:i/>
          <w:color w:val="000000" w:themeColor="text1"/>
        </w:rPr>
        <w:t>Academic OneFile</w:t>
      </w:r>
      <w:r w:rsidRPr="00850BF6">
        <w:rPr>
          <w:color w:val="000000" w:themeColor="text1"/>
        </w:rPr>
        <w:t xml:space="preserve">, Accessed </w:t>
      </w:r>
    </w:p>
    <w:p w14:paraId="5EF11B4D" w14:textId="57B468E8" w:rsidR="009B7B02" w:rsidRPr="00850BF6" w:rsidRDefault="001260BB" w:rsidP="00D76F61">
      <w:pPr>
        <w:ind w:left="720"/>
        <w:rPr>
          <w:color w:val="000000" w:themeColor="text1"/>
        </w:rPr>
      </w:pPr>
      <w:r w:rsidRPr="00850BF6">
        <w:rPr>
          <w:color w:val="000000" w:themeColor="text1"/>
        </w:rPr>
        <w:t>5</w:t>
      </w:r>
      <w:r w:rsidR="00D76F61" w:rsidRPr="00850BF6">
        <w:rPr>
          <w:color w:val="000000" w:themeColor="text1"/>
        </w:rPr>
        <w:t xml:space="preserve"> Sept. 2018.</w:t>
      </w:r>
    </w:p>
    <w:p w14:paraId="63A4807C" w14:textId="77777777" w:rsidR="00ED7F2A" w:rsidRPr="00850BF6" w:rsidRDefault="00ED7F2A" w:rsidP="00ED7F2A">
      <w:pPr>
        <w:rPr>
          <w:b/>
          <w:color w:val="000000" w:themeColor="text1"/>
        </w:rPr>
      </w:pPr>
    </w:p>
    <w:p w14:paraId="10C2BFE4" w14:textId="7568A2AE" w:rsidR="00ED7F2A" w:rsidRPr="00850BF6" w:rsidRDefault="00ED7F2A" w:rsidP="00850BF6">
      <w:pPr>
        <w:rPr>
          <w:b/>
          <w:color w:val="000000" w:themeColor="text1"/>
        </w:rPr>
      </w:pPr>
      <w:r w:rsidRPr="00850BF6">
        <w:rPr>
          <w:b/>
          <w:color w:val="000000" w:themeColor="text1"/>
        </w:rPr>
        <w:t xml:space="preserve">Business Collection </w:t>
      </w:r>
      <w:r w:rsidR="00EE303A" w:rsidRPr="00850BF6">
        <w:rPr>
          <w:b/>
          <w:color w:val="000000" w:themeColor="text1"/>
        </w:rPr>
        <w:t>(Gale)</w:t>
      </w:r>
    </w:p>
    <w:p w14:paraId="1A4852FD" w14:textId="6D83481A" w:rsidR="00ED7F2A" w:rsidRPr="00850BF6" w:rsidRDefault="00ED7F2A" w:rsidP="00ED7F2A">
      <w:pPr>
        <w:ind w:left="720" w:hanging="720"/>
        <w:rPr>
          <w:color w:val="000000" w:themeColor="text1"/>
        </w:rPr>
      </w:pPr>
      <w:r w:rsidRPr="00850BF6">
        <w:rPr>
          <w:color w:val="000000" w:themeColor="text1"/>
        </w:rPr>
        <w:t xml:space="preserve">Van Doren, Peter. "Soda Taxes." </w:t>
      </w:r>
      <w:r w:rsidRPr="00850BF6">
        <w:rPr>
          <w:i/>
          <w:color w:val="000000" w:themeColor="text1"/>
        </w:rPr>
        <w:t>Regulation</w:t>
      </w:r>
      <w:r w:rsidRPr="00850BF6">
        <w:rPr>
          <w:color w:val="000000" w:themeColor="text1"/>
        </w:rPr>
        <w:t xml:space="preserve">, vol. 40, no. 4, 2017, p. 74+. </w:t>
      </w:r>
      <w:r w:rsidRPr="00850BF6">
        <w:rPr>
          <w:i/>
          <w:color w:val="000000" w:themeColor="text1"/>
        </w:rPr>
        <w:t>Business Collection</w:t>
      </w:r>
      <w:r w:rsidR="001260BB" w:rsidRPr="00850BF6">
        <w:rPr>
          <w:color w:val="000000" w:themeColor="text1"/>
        </w:rPr>
        <w:t>, Accessed 14</w:t>
      </w:r>
      <w:r w:rsidRPr="00850BF6">
        <w:rPr>
          <w:color w:val="000000" w:themeColor="text1"/>
        </w:rPr>
        <w:t xml:space="preserve"> </w:t>
      </w:r>
      <w:r w:rsidR="001260BB" w:rsidRPr="00850BF6">
        <w:rPr>
          <w:color w:val="000000" w:themeColor="text1"/>
        </w:rPr>
        <w:t>Oc</w:t>
      </w:r>
      <w:r w:rsidRPr="00850BF6">
        <w:rPr>
          <w:color w:val="000000" w:themeColor="text1"/>
        </w:rPr>
        <w:t>t. 2018.</w:t>
      </w:r>
    </w:p>
    <w:p w14:paraId="00429C4A" w14:textId="77777777" w:rsidR="00630511" w:rsidRPr="00850BF6" w:rsidRDefault="00630511">
      <w:pPr>
        <w:rPr>
          <w:color w:val="000000" w:themeColor="text1"/>
        </w:rPr>
      </w:pPr>
    </w:p>
    <w:p w14:paraId="5DD6F442" w14:textId="5D949738" w:rsidR="00D93CCC" w:rsidRPr="00850BF6" w:rsidRDefault="00D93CCC">
      <w:pPr>
        <w:rPr>
          <w:b/>
          <w:color w:val="000000" w:themeColor="text1"/>
        </w:rPr>
      </w:pPr>
      <w:r w:rsidRPr="00850BF6">
        <w:rPr>
          <w:b/>
          <w:color w:val="000000" w:themeColor="text1"/>
        </w:rPr>
        <w:t>Web Site</w:t>
      </w:r>
    </w:p>
    <w:p w14:paraId="227B770A" w14:textId="77777777" w:rsidR="00D93CCC" w:rsidRPr="00850BF6" w:rsidRDefault="00D93CCC" w:rsidP="00D93CCC">
      <w:pPr>
        <w:rPr>
          <w:color w:val="000000" w:themeColor="text1"/>
          <w:shd w:val="clear" w:color="auto" w:fill="FFFFFF"/>
        </w:rPr>
      </w:pPr>
      <w:r w:rsidRPr="00850BF6">
        <w:rPr>
          <w:color w:val="000000" w:themeColor="text1"/>
          <w:shd w:val="clear" w:color="auto" w:fill="FFFFFF"/>
        </w:rPr>
        <w:t xml:space="preserve">Dolby, Nadine. “Research in Youth Culture and Policy: Current Conditions and Future </w:t>
      </w:r>
    </w:p>
    <w:p w14:paraId="401A3D36" w14:textId="77777777" w:rsidR="00D93CCC" w:rsidRPr="00850BF6" w:rsidRDefault="00D93CCC" w:rsidP="00D93CCC">
      <w:pPr>
        <w:rPr>
          <w:color w:val="000000" w:themeColor="text1"/>
          <w:shd w:val="clear" w:color="auto" w:fill="FFFFFF"/>
        </w:rPr>
      </w:pPr>
      <w:r w:rsidRPr="00850BF6">
        <w:rPr>
          <w:color w:val="000000" w:themeColor="text1"/>
          <w:shd w:val="clear" w:color="auto" w:fill="FFFFFF"/>
        </w:rPr>
        <w:tab/>
        <w:t>Directions.” </w:t>
      </w:r>
      <w:r w:rsidRPr="00850BF6">
        <w:rPr>
          <w:i/>
          <w:iCs/>
          <w:color w:val="000000" w:themeColor="text1"/>
          <w:shd w:val="clear" w:color="auto" w:fill="FFFFFF"/>
        </w:rPr>
        <w:t>Social Work and Society: The International Online-Only Journal,</w:t>
      </w:r>
      <w:r w:rsidRPr="00850BF6">
        <w:rPr>
          <w:color w:val="000000" w:themeColor="text1"/>
          <w:shd w:val="clear" w:color="auto" w:fill="FFFFFF"/>
        </w:rPr>
        <w:t> </w:t>
      </w:r>
    </w:p>
    <w:p w14:paraId="0134E28C" w14:textId="211E4157" w:rsidR="00DF1ABA" w:rsidRPr="00850BF6" w:rsidRDefault="00D93CCC" w:rsidP="003B1CAF">
      <w:pPr>
        <w:ind w:right="-270"/>
        <w:rPr>
          <w:color w:val="000000" w:themeColor="text1"/>
        </w:rPr>
      </w:pPr>
      <w:r w:rsidRPr="00850BF6">
        <w:rPr>
          <w:color w:val="000000" w:themeColor="text1"/>
          <w:shd w:val="clear" w:color="auto" w:fill="FFFFFF"/>
        </w:rPr>
        <w:tab/>
        <w:t>vol. 6, no. 2, 2008, www.socwork.net/sws/article/view/60/362.</w:t>
      </w:r>
      <w:r w:rsidR="0072707F" w:rsidRPr="00850BF6">
        <w:rPr>
          <w:color w:val="000000" w:themeColor="text1"/>
          <w:shd w:val="clear" w:color="auto" w:fill="FFFFFF"/>
        </w:rPr>
        <w:t xml:space="preserve"> </w:t>
      </w:r>
      <w:r w:rsidR="004A4856" w:rsidRPr="00850BF6">
        <w:rPr>
          <w:color w:val="000000" w:themeColor="text1"/>
          <w:shd w:val="clear" w:color="auto" w:fill="FFFFFF"/>
        </w:rPr>
        <w:t>Accessed 20 May 2015.</w:t>
      </w:r>
    </w:p>
    <w:p w14:paraId="64E3D0F3" w14:textId="77777777" w:rsidR="00DF1ABA" w:rsidRPr="00850BF6" w:rsidRDefault="00DF1ABA">
      <w:pPr>
        <w:rPr>
          <w:b/>
          <w:color w:val="000000" w:themeColor="text1"/>
          <w:sz w:val="28"/>
          <w:szCs w:val="28"/>
        </w:rPr>
      </w:pPr>
    </w:p>
    <w:p w14:paraId="16726787" w14:textId="05D69279" w:rsidR="00630511" w:rsidRPr="00850BF6" w:rsidRDefault="00630511">
      <w:pPr>
        <w:rPr>
          <w:b/>
          <w:color w:val="000000" w:themeColor="text1"/>
          <w:sz w:val="28"/>
          <w:szCs w:val="28"/>
        </w:rPr>
      </w:pPr>
      <w:r w:rsidRPr="00850BF6">
        <w:rPr>
          <w:b/>
          <w:color w:val="000000" w:themeColor="text1"/>
          <w:sz w:val="28"/>
          <w:szCs w:val="28"/>
        </w:rPr>
        <w:t>NEWSPAPER</w:t>
      </w:r>
    </w:p>
    <w:p w14:paraId="42CE97E9" w14:textId="0D150929" w:rsidR="00630511" w:rsidRPr="00850BF6" w:rsidRDefault="00630511" w:rsidP="00670068">
      <w:pPr>
        <w:pStyle w:val="Heading2"/>
        <w:ind w:right="-360"/>
        <w:rPr>
          <w:color w:val="000000" w:themeColor="text1"/>
        </w:rPr>
      </w:pPr>
    </w:p>
    <w:p w14:paraId="7E5151C4" w14:textId="3FB91AAA" w:rsidR="00730166" w:rsidRPr="00850BF6" w:rsidRDefault="007346EE" w:rsidP="00850BF6">
      <w:pPr>
        <w:pStyle w:val="Heading2"/>
        <w:rPr>
          <w:color w:val="000000" w:themeColor="text1"/>
        </w:rPr>
      </w:pPr>
      <w:proofErr w:type="spellStart"/>
      <w:r w:rsidRPr="00850BF6">
        <w:rPr>
          <w:color w:val="000000" w:themeColor="text1"/>
        </w:rPr>
        <w:t>Infot</w:t>
      </w:r>
      <w:r w:rsidR="00B24A4D" w:rsidRPr="00850BF6">
        <w:rPr>
          <w:color w:val="000000" w:themeColor="text1"/>
        </w:rPr>
        <w:t>rac</w:t>
      </w:r>
      <w:proofErr w:type="spellEnd"/>
      <w:r w:rsidR="00B24A4D" w:rsidRPr="00850BF6">
        <w:rPr>
          <w:color w:val="000000" w:themeColor="text1"/>
        </w:rPr>
        <w:t xml:space="preserve"> </w:t>
      </w:r>
      <w:r w:rsidR="00CF728E" w:rsidRPr="00850BF6">
        <w:rPr>
          <w:color w:val="000000" w:themeColor="text1"/>
        </w:rPr>
        <w:t>News</w:t>
      </w:r>
      <w:r w:rsidRPr="00850BF6">
        <w:rPr>
          <w:color w:val="000000" w:themeColor="text1"/>
        </w:rPr>
        <w:t>s</w:t>
      </w:r>
      <w:r w:rsidR="00B24A4D" w:rsidRPr="00850BF6">
        <w:rPr>
          <w:color w:val="000000" w:themeColor="text1"/>
        </w:rPr>
        <w:t>tand (</w:t>
      </w:r>
      <w:r w:rsidR="00005299" w:rsidRPr="00850BF6">
        <w:rPr>
          <w:color w:val="000000" w:themeColor="text1"/>
        </w:rPr>
        <w:t>Power Library</w:t>
      </w:r>
      <w:r w:rsidR="00B24A4D" w:rsidRPr="00850BF6">
        <w:rPr>
          <w:color w:val="000000" w:themeColor="text1"/>
        </w:rPr>
        <w:t>)</w:t>
      </w:r>
    </w:p>
    <w:p w14:paraId="437A83D5" w14:textId="184CE753" w:rsidR="0072704C" w:rsidRPr="00850BF6" w:rsidRDefault="00A0228F" w:rsidP="0072704C">
      <w:pPr>
        <w:rPr>
          <w:color w:val="000000" w:themeColor="text1"/>
        </w:rPr>
      </w:pPr>
      <w:r w:rsidRPr="00850BF6">
        <w:rPr>
          <w:color w:val="000000" w:themeColor="text1"/>
        </w:rPr>
        <w:t>"Drones F</w:t>
      </w:r>
      <w:r w:rsidR="008E7779" w:rsidRPr="00850BF6">
        <w:rPr>
          <w:color w:val="000000" w:themeColor="text1"/>
        </w:rPr>
        <w:t>lying into C</w:t>
      </w:r>
      <w:r w:rsidR="007346EE" w:rsidRPr="00850BF6">
        <w:rPr>
          <w:color w:val="000000" w:themeColor="text1"/>
        </w:rPr>
        <w:t xml:space="preserve">lassrooms." </w:t>
      </w:r>
      <w:r w:rsidR="007346EE" w:rsidRPr="00850BF6">
        <w:rPr>
          <w:i/>
          <w:color w:val="000000" w:themeColor="text1"/>
        </w:rPr>
        <w:t>Heidelb</w:t>
      </w:r>
      <w:r w:rsidR="0072704C" w:rsidRPr="00850BF6">
        <w:rPr>
          <w:i/>
          <w:color w:val="000000" w:themeColor="text1"/>
        </w:rPr>
        <w:t>erg Leader</w:t>
      </w:r>
      <w:r w:rsidR="007346EE" w:rsidRPr="00850BF6">
        <w:rPr>
          <w:color w:val="000000" w:themeColor="text1"/>
        </w:rPr>
        <w:t xml:space="preserve">, 17 Apr. 2018, p. 7. </w:t>
      </w:r>
      <w:proofErr w:type="spellStart"/>
      <w:r w:rsidR="007346EE" w:rsidRPr="00850BF6">
        <w:rPr>
          <w:i/>
          <w:color w:val="000000" w:themeColor="text1"/>
        </w:rPr>
        <w:t>Infotrac</w:t>
      </w:r>
      <w:proofErr w:type="spellEnd"/>
      <w:r w:rsidR="007346EE" w:rsidRPr="00850BF6">
        <w:rPr>
          <w:i/>
          <w:color w:val="000000" w:themeColor="text1"/>
        </w:rPr>
        <w:t xml:space="preserve"> Newsstand</w:t>
      </w:r>
      <w:r w:rsidR="007346EE" w:rsidRPr="00850BF6">
        <w:rPr>
          <w:color w:val="000000" w:themeColor="text1"/>
        </w:rPr>
        <w:t xml:space="preserve">, </w:t>
      </w:r>
    </w:p>
    <w:p w14:paraId="69A4BA72" w14:textId="631015C0" w:rsidR="007346EE" w:rsidRPr="00850BF6" w:rsidRDefault="0072704C" w:rsidP="0072704C">
      <w:pPr>
        <w:rPr>
          <w:color w:val="000000" w:themeColor="text1"/>
        </w:rPr>
      </w:pPr>
      <w:r w:rsidRPr="00850BF6">
        <w:rPr>
          <w:color w:val="000000" w:themeColor="text1"/>
        </w:rPr>
        <w:tab/>
      </w:r>
      <w:r w:rsidR="00023E66" w:rsidRPr="00850BF6">
        <w:rPr>
          <w:color w:val="000000" w:themeColor="text1"/>
        </w:rPr>
        <w:t>Accessed 17 Mar.</w:t>
      </w:r>
      <w:r w:rsidR="007346EE" w:rsidRPr="00850BF6">
        <w:rPr>
          <w:color w:val="000000" w:themeColor="text1"/>
        </w:rPr>
        <w:t xml:space="preserve"> 2018.</w:t>
      </w:r>
    </w:p>
    <w:p w14:paraId="65A91FAE" w14:textId="77777777" w:rsidR="0072704C" w:rsidRPr="00850BF6" w:rsidRDefault="0072704C" w:rsidP="007346EE">
      <w:pPr>
        <w:ind w:firstLine="720"/>
        <w:rPr>
          <w:color w:val="000000" w:themeColor="text1"/>
        </w:rPr>
      </w:pPr>
    </w:p>
    <w:p w14:paraId="4F54147C" w14:textId="287A2EEA" w:rsidR="0072704C" w:rsidRPr="00850BF6" w:rsidRDefault="0072704C" w:rsidP="0072704C">
      <w:pPr>
        <w:rPr>
          <w:b/>
          <w:color w:val="000000" w:themeColor="text1"/>
        </w:rPr>
      </w:pPr>
      <w:r w:rsidRPr="00850BF6">
        <w:rPr>
          <w:b/>
          <w:color w:val="000000" w:themeColor="text1"/>
        </w:rPr>
        <w:t>ProQuest</w:t>
      </w:r>
    </w:p>
    <w:p w14:paraId="4829450F" w14:textId="77777777" w:rsidR="0072704C" w:rsidRPr="00850BF6" w:rsidRDefault="0072704C" w:rsidP="0072704C">
      <w:pPr>
        <w:rPr>
          <w:color w:val="000000" w:themeColor="text1"/>
        </w:rPr>
      </w:pPr>
      <w:r w:rsidRPr="00850BF6">
        <w:rPr>
          <w:color w:val="000000" w:themeColor="text1"/>
        </w:rPr>
        <w:t xml:space="preserve">Mitchell, Jerry. "Teacher Works to Prevent Teen Suicide." </w:t>
      </w:r>
      <w:r w:rsidRPr="00850BF6">
        <w:rPr>
          <w:i/>
          <w:color w:val="000000" w:themeColor="text1"/>
        </w:rPr>
        <w:t>Hattiesburg American</w:t>
      </w:r>
      <w:r w:rsidRPr="00850BF6">
        <w:rPr>
          <w:color w:val="000000" w:themeColor="text1"/>
        </w:rPr>
        <w:t>, 29 Apr.</w:t>
      </w:r>
    </w:p>
    <w:p w14:paraId="243142A2" w14:textId="436E23EC" w:rsidR="0072704C" w:rsidRPr="00850BF6" w:rsidRDefault="0072704C" w:rsidP="0072704C">
      <w:pPr>
        <w:rPr>
          <w:color w:val="000000" w:themeColor="text1"/>
        </w:rPr>
      </w:pPr>
      <w:r w:rsidRPr="00850BF6">
        <w:rPr>
          <w:color w:val="000000" w:themeColor="text1"/>
        </w:rPr>
        <w:t xml:space="preserve"> </w:t>
      </w:r>
      <w:r w:rsidRPr="00850BF6">
        <w:rPr>
          <w:color w:val="000000" w:themeColor="text1"/>
        </w:rPr>
        <w:tab/>
      </w:r>
      <w:r w:rsidR="00381D7C" w:rsidRPr="00850BF6">
        <w:rPr>
          <w:color w:val="000000" w:themeColor="text1"/>
        </w:rPr>
        <w:t>2018, p. A4.</w:t>
      </w:r>
      <w:r w:rsidRPr="00850BF6">
        <w:rPr>
          <w:color w:val="000000" w:themeColor="text1"/>
        </w:rPr>
        <w:t xml:space="preserve"> </w:t>
      </w:r>
      <w:r w:rsidRPr="00850BF6">
        <w:rPr>
          <w:i/>
          <w:color w:val="000000" w:themeColor="text1"/>
        </w:rPr>
        <w:t>ProQuest</w:t>
      </w:r>
      <w:r w:rsidRPr="00850BF6">
        <w:rPr>
          <w:color w:val="000000" w:themeColor="text1"/>
        </w:rPr>
        <w:t xml:space="preserve">, </w:t>
      </w:r>
      <w:r w:rsidR="00D02302" w:rsidRPr="00850BF6">
        <w:rPr>
          <w:color w:val="000000" w:themeColor="text1"/>
        </w:rPr>
        <w:t>Accessed 16 June</w:t>
      </w:r>
      <w:r w:rsidRPr="00850BF6">
        <w:rPr>
          <w:color w:val="000000" w:themeColor="text1"/>
        </w:rPr>
        <w:t xml:space="preserve"> 2018.</w:t>
      </w:r>
    </w:p>
    <w:p w14:paraId="1C022FDB" w14:textId="426B1893" w:rsidR="00E9426D" w:rsidRPr="00850BF6" w:rsidRDefault="00005299" w:rsidP="007346EE">
      <w:pPr>
        <w:rPr>
          <w:i/>
          <w:iCs/>
          <w:color w:val="000000" w:themeColor="text1"/>
          <w:lang w:val="en"/>
        </w:rPr>
      </w:pPr>
      <w:r w:rsidRPr="00850BF6">
        <w:rPr>
          <w:b/>
          <w:color w:val="000000" w:themeColor="text1"/>
        </w:rPr>
        <w:tab/>
      </w:r>
      <w:r w:rsidR="00747E18" w:rsidRPr="00850BF6">
        <w:rPr>
          <w:b/>
          <w:color w:val="000000" w:themeColor="text1"/>
        </w:rPr>
        <w:tab/>
      </w:r>
      <w:r w:rsidR="00276FA8" w:rsidRPr="00850BF6">
        <w:rPr>
          <w:color w:val="000000" w:themeColor="text1"/>
          <w:lang w:val="en"/>
        </w:rPr>
        <w:t xml:space="preserve"> </w:t>
      </w:r>
    </w:p>
    <w:p w14:paraId="591111C5" w14:textId="7E02E273" w:rsidR="007A3C9B" w:rsidRPr="00850BF6" w:rsidRDefault="00CE5B2F" w:rsidP="00881727">
      <w:pPr>
        <w:rPr>
          <w:b/>
          <w:color w:val="000000" w:themeColor="text1"/>
          <w:sz w:val="28"/>
          <w:szCs w:val="28"/>
        </w:rPr>
      </w:pPr>
      <w:r w:rsidRPr="00850BF6">
        <w:rPr>
          <w:b/>
          <w:color w:val="000000" w:themeColor="text1"/>
          <w:sz w:val="28"/>
          <w:szCs w:val="28"/>
        </w:rPr>
        <w:t>WEB SITES</w:t>
      </w:r>
    </w:p>
    <w:p w14:paraId="452F807F" w14:textId="77777777" w:rsidR="004A7772" w:rsidRPr="00850BF6" w:rsidRDefault="004A7772" w:rsidP="00CE5B2F">
      <w:pPr>
        <w:rPr>
          <w:color w:val="000000" w:themeColor="text1"/>
          <w:sz w:val="22"/>
          <w:szCs w:val="22"/>
        </w:rPr>
      </w:pPr>
    </w:p>
    <w:p w14:paraId="3EC71F42" w14:textId="6B55DF87" w:rsidR="004A4856" w:rsidRPr="00850BF6" w:rsidRDefault="004A7772" w:rsidP="004A4856">
      <w:pPr>
        <w:rPr>
          <w:color w:val="000000" w:themeColor="text1"/>
        </w:rPr>
      </w:pPr>
      <w:r w:rsidRPr="00850BF6">
        <w:rPr>
          <w:color w:val="000000" w:themeColor="text1"/>
        </w:rPr>
        <w:t xml:space="preserve"> </w:t>
      </w:r>
      <w:r w:rsidR="00CE5B2F" w:rsidRPr="00850BF6">
        <w:rPr>
          <w:color w:val="000000" w:themeColor="text1"/>
        </w:rPr>
        <w:t xml:space="preserve">“Inhalants.” </w:t>
      </w:r>
      <w:r w:rsidR="00CE5B2F" w:rsidRPr="00850BF6">
        <w:rPr>
          <w:i/>
          <w:color w:val="000000" w:themeColor="text1"/>
        </w:rPr>
        <w:t xml:space="preserve">NIDA </w:t>
      </w:r>
      <w:proofErr w:type="spellStart"/>
      <w:r w:rsidR="00CE5B2F" w:rsidRPr="00850BF6">
        <w:rPr>
          <w:i/>
          <w:color w:val="000000" w:themeColor="text1"/>
        </w:rPr>
        <w:t>InfoFacts</w:t>
      </w:r>
      <w:proofErr w:type="spellEnd"/>
      <w:r w:rsidR="00CE5B2F" w:rsidRPr="00850BF6">
        <w:rPr>
          <w:color w:val="000000" w:themeColor="text1"/>
        </w:rPr>
        <w:t>. National Institute on D</w:t>
      </w:r>
      <w:r w:rsidR="00A6453D" w:rsidRPr="00850BF6">
        <w:rPr>
          <w:color w:val="000000" w:themeColor="text1"/>
        </w:rPr>
        <w:t xml:space="preserve">rug Abuse, </w:t>
      </w:r>
      <w:r w:rsidR="009E30C2" w:rsidRPr="00850BF6">
        <w:rPr>
          <w:color w:val="000000" w:themeColor="text1"/>
        </w:rPr>
        <w:t>Feb. 2017</w:t>
      </w:r>
      <w:r w:rsidR="00A6453D" w:rsidRPr="00850BF6">
        <w:rPr>
          <w:color w:val="000000" w:themeColor="text1"/>
        </w:rPr>
        <w:t xml:space="preserve">, </w:t>
      </w:r>
    </w:p>
    <w:p w14:paraId="7806EB62" w14:textId="6D6D9D15" w:rsidR="00CE5B2F" w:rsidRPr="00850BF6" w:rsidRDefault="004A4856" w:rsidP="004A4856">
      <w:pPr>
        <w:rPr>
          <w:color w:val="000000" w:themeColor="text1"/>
        </w:rPr>
      </w:pPr>
      <w:r w:rsidRPr="00850BF6">
        <w:rPr>
          <w:color w:val="000000" w:themeColor="text1"/>
        </w:rPr>
        <w:tab/>
      </w:r>
      <w:r w:rsidR="00CE5B2F" w:rsidRPr="00850BF6">
        <w:rPr>
          <w:color w:val="000000" w:themeColor="text1"/>
        </w:rPr>
        <w:t>drugabuse.gov/</w:t>
      </w:r>
      <w:proofErr w:type="spellStart"/>
      <w:r w:rsidR="00CE5B2F" w:rsidRPr="00850BF6">
        <w:rPr>
          <w:color w:val="000000" w:themeColor="text1"/>
        </w:rPr>
        <w:t>Infofacts</w:t>
      </w:r>
      <w:proofErr w:type="spellEnd"/>
      <w:r w:rsidR="00CE5B2F" w:rsidRPr="00850BF6">
        <w:rPr>
          <w:color w:val="000000" w:themeColor="text1"/>
        </w:rPr>
        <w:t>/inhalants.html.</w:t>
      </w:r>
      <w:r w:rsidR="009E30C2" w:rsidRPr="00850BF6">
        <w:rPr>
          <w:color w:val="000000" w:themeColor="text1"/>
        </w:rPr>
        <w:t xml:space="preserve"> Accessed 3 Oct.  2018</w:t>
      </w:r>
      <w:r w:rsidRPr="00850BF6">
        <w:rPr>
          <w:color w:val="000000" w:themeColor="text1"/>
        </w:rPr>
        <w:t>.</w:t>
      </w:r>
    </w:p>
    <w:p w14:paraId="3C810896" w14:textId="77777777" w:rsidR="00CE5B2F" w:rsidRPr="00850BF6" w:rsidRDefault="00CE5B2F" w:rsidP="00CE5B2F">
      <w:pPr>
        <w:rPr>
          <w:color w:val="000000" w:themeColor="text1"/>
        </w:rPr>
      </w:pPr>
    </w:p>
    <w:p w14:paraId="3D33313E" w14:textId="298D0EB4" w:rsidR="00CE5B2F" w:rsidRPr="00850BF6" w:rsidRDefault="00CE5B2F" w:rsidP="00CE5B2F">
      <w:pPr>
        <w:ind w:right="-180"/>
        <w:rPr>
          <w:color w:val="000000" w:themeColor="text1"/>
        </w:rPr>
      </w:pPr>
      <w:r w:rsidRPr="00850BF6">
        <w:rPr>
          <w:color w:val="000000" w:themeColor="text1"/>
        </w:rPr>
        <w:t>“Hurricane Policies in</w:t>
      </w:r>
      <w:r w:rsidR="00A6453D" w:rsidRPr="00850BF6">
        <w:rPr>
          <w:color w:val="000000" w:themeColor="text1"/>
        </w:rPr>
        <w:t xml:space="preserve"> Place for Worried Travelers.” </w:t>
      </w:r>
      <w:r w:rsidRPr="00850BF6">
        <w:rPr>
          <w:i/>
          <w:color w:val="000000" w:themeColor="text1"/>
        </w:rPr>
        <w:t>CNN.com</w:t>
      </w:r>
      <w:r w:rsidRPr="00850BF6">
        <w:rPr>
          <w:color w:val="000000" w:themeColor="text1"/>
        </w:rPr>
        <w:t>. Cable News Network,</w:t>
      </w:r>
    </w:p>
    <w:p w14:paraId="224F74CC" w14:textId="071E10EE" w:rsidR="00CE5B2F" w:rsidRPr="00850BF6" w:rsidRDefault="00791679" w:rsidP="00CE5B2F">
      <w:pPr>
        <w:ind w:right="-180"/>
        <w:rPr>
          <w:color w:val="000000" w:themeColor="text1"/>
        </w:rPr>
      </w:pPr>
      <w:r w:rsidRPr="00850BF6">
        <w:rPr>
          <w:color w:val="000000" w:themeColor="text1"/>
        </w:rPr>
        <w:tab/>
        <w:t>12 Sept. 2008,</w:t>
      </w:r>
      <w:r w:rsidR="00C26DE1" w:rsidRPr="00850BF6">
        <w:rPr>
          <w:color w:val="000000" w:themeColor="text1"/>
        </w:rPr>
        <w:t xml:space="preserve"> </w:t>
      </w:r>
      <w:r w:rsidR="00CE5B2F" w:rsidRPr="00850BF6">
        <w:rPr>
          <w:color w:val="000000" w:themeColor="text1"/>
        </w:rPr>
        <w:t>www.cnn.com/2008/Travel/traveltips/09/12/hurricane.travel/index.html.</w:t>
      </w:r>
    </w:p>
    <w:p w14:paraId="5833A5F2" w14:textId="146504F4" w:rsidR="004A4856" w:rsidRPr="00850BF6" w:rsidRDefault="004B7821" w:rsidP="00CE5B2F">
      <w:pPr>
        <w:ind w:right="-180"/>
        <w:rPr>
          <w:color w:val="000000" w:themeColor="text1"/>
        </w:rPr>
      </w:pPr>
      <w:r w:rsidRPr="00850BF6">
        <w:rPr>
          <w:color w:val="000000" w:themeColor="text1"/>
        </w:rPr>
        <w:tab/>
        <w:t>Accessed 12 Sept. 2017</w:t>
      </w:r>
      <w:r w:rsidR="004A4856" w:rsidRPr="00850BF6">
        <w:rPr>
          <w:color w:val="000000" w:themeColor="text1"/>
        </w:rPr>
        <w:t>.</w:t>
      </w:r>
    </w:p>
    <w:p w14:paraId="58A1E5DE" w14:textId="77777777" w:rsidR="006053CB" w:rsidRPr="00850BF6" w:rsidRDefault="006053CB" w:rsidP="006053CB">
      <w:pPr>
        <w:ind w:right="-720"/>
        <w:rPr>
          <w:color w:val="000000" w:themeColor="text1"/>
        </w:rPr>
      </w:pPr>
    </w:p>
    <w:p w14:paraId="40760F13" w14:textId="72668C3D" w:rsidR="00EE303A" w:rsidRPr="00850BF6" w:rsidRDefault="00EE303A" w:rsidP="006053CB">
      <w:pPr>
        <w:ind w:right="-720"/>
        <w:rPr>
          <w:color w:val="000000" w:themeColor="text1"/>
        </w:rPr>
      </w:pPr>
      <w:r w:rsidRPr="00850BF6">
        <w:rPr>
          <w:b/>
          <w:color w:val="000000" w:themeColor="text1"/>
        </w:rPr>
        <w:t>Choices Planner</w:t>
      </w:r>
    </w:p>
    <w:p w14:paraId="5A87E458" w14:textId="63043449" w:rsidR="006053CB" w:rsidRPr="00850BF6" w:rsidRDefault="006053CB" w:rsidP="006053CB">
      <w:pPr>
        <w:ind w:right="-720"/>
        <w:rPr>
          <w:color w:val="000000" w:themeColor="text1"/>
        </w:rPr>
      </w:pPr>
      <w:r w:rsidRPr="00850BF6">
        <w:rPr>
          <w:color w:val="000000" w:themeColor="text1"/>
        </w:rPr>
        <w:t xml:space="preserve">“Dentist.” </w:t>
      </w:r>
      <w:r w:rsidRPr="00850BF6">
        <w:rPr>
          <w:i/>
          <w:color w:val="000000" w:themeColor="text1"/>
        </w:rPr>
        <w:t>Choices Explorer</w:t>
      </w:r>
      <w:r w:rsidR="008D6690" w:rsidRPr="00850BF6">
        <w:rPr>
          <w:color w:val="000000" w:themeColor="text1"/>
        </w:rPr>
        <w:t>. Bridges Transitions, 2018</w:t>
      </w:r>
      <w:r w:rsidR="00791679" w:rsidRPr="00850BF6">
        <w:rPr>
          <w:color w:val="000000" w:themeColor="text1"/>
        </w:rPr>
        <w:t>,</w:t>
      </w:r>
      <w:r w:rsidRPr="00850BF6">
        <w:rPr>
          <w:color w:val="000000" w:themeColor="text1"/>
        </w:rPr>
        <w:t xml:space="preserve"> </w:t>
      </w:r>
    </w:p>
    <w:p w14:paraId="55FC50FC" w14:textId="4BBBBD7F" w:rsidR="006053CB" w:rsidRPr="00850BF6" w:rsidRDefault="006053CB" w:rsidP="006053CB">
      <w:pPr>
        <w:ind w:right="-720"/>
        <w:rPr>
          <w:color w:val="000000" w:themeColor="text1"/>
        </w:rPr>
      </w:pPr>
      <w:r w:rsidRPr="00850BF6">
        <w:rPr>
          <w:color w:val="000000" w:themeColor="text1"/>
        </w:rPr>
        <w:tab/>
        <w:t>access.bridges.com/cx/careers/</w:t>
      </w:r>
      <w:proofErr w:type="spellStart"/>
      <w:r w:rsidRPr="00850BF6">
        <w:rPr>
          <w:color w:val="000000" w:themeColor="text1"/>
        </w:rPr>
        <w:t>WhatTheyDo.do?occupationId</w:t>
      </w:r>
      <w:proofErr w:type="spellEnd"/>
      <w:r w:rsidRPr="00850BF6">
        <w:rPr>
          <w:color w:val="000000" w:themeColor="text1"/>
        </w:rPr>
        <w:t>=1091.</w:t>
      </w:r>
    </w:p>
    <w:p w14:paraId="6B98088A" w14:textId="3CD52FF3" w:rsidR="004A4856" w:rsidRPr="00850BF6" w:rsidRDefault="005B7D9E" w:rsidP="006053CB">
      <w:pPr>
        <w:ind w:right="-720"/>
        <w:rPr>
          <w:color w:val="000000" w:themeColor="text1"/>
        </w:rPr>
      </w:pPr>
      <w:r w:rsidRPr="00850BF6">
        <w:rPr>
          <w:color w:val="000000" w:themeColor="text1"/>
        </w:rPr>
        <w:tab/>
        <w:t>Accessed 5 Jan. 2018</w:t>
      </w:r>
      <w:r w:rsidR="004A4856" w:rsidRPr="00850BF6">
        <w:rPr>
          <w:color w:val="000000" w:themeColor="text1"/>
        </w:rPr>
        <w:t>.</w:t>
      </w:r>
    </w:p>
    <w:p w14:paraId="3BE686F1" w14:textId="77777777" w:rsidR="00404109" w:rsidRPr="00850BF6" w:rsidRDefault="00404109" w:rsidP="006053CB">
      <w:pPr>
        <w:ind w:right="-720"/>
        <w:rPr>
          <w:color w:val="000000" w:themeColor="text1"/>
        </w:rPr>
      </w:pPr>
    </w:p>
    <w:p w14:paraId="7DB1AEC0" w14:textId="77777777" w:rsidR="008C49E8" w:rsidRPr="00850BF6" w:rsidRDefault="00404109" w:rsidP="006053CB">
      <w:pPr>
        <w:ind w:right="-720"/>
        <w:rPr>
          <w:color w:val="000000" w:themeColor="text1"/>
        </w:rPr>
      </w:pPr>
      <w:r w:rsidRPr="00850BF6">
        <w:rPr>
          <w:color w:val="000000" w:themeColor="text1"/>
        </w:rPr>
        <w:tab/>
      </w:r>
    </w:p>
    <w:p w14:paraId="59467768" w14:textId="77777777" w:rsidR="008C49E8" w:rsidRPr="00850BF6" w:rsidRDefault="008C49E8" w:rsidP="006053CB">
      <w:pPr>
        <w:ind w:right="-720"/>
        <w:rPr>
          <w:color w:val="000000" w:themeColor="text1"/>
        </w:rPr>
      </w:pPr>
    </w:p>
    <w:p w14:paraId="7F5FC777" w14:textId="77777777" w:rsidR="008C49E8" w:rsidRPr="00850BF6" w:rsidRDefault="008C49E8" w:rsidP="006053CB">
      <w:pPr>
        <w:ind w:right="-720"/>
        <w:rPr>
          <w:color w:val="000000" w:themeColor="text1"/>
        </w:rPr>
      </w:pPr>
    </w:p>
    <w:p w14:paraId="187415A5" w14:textId="77777777" w:rsidR="008C49E8" w:rsidRPr="00850BF6" w:rsidRDefault="008C49E8" w:rsidP="006053CB">
      <w:pPr>
        <w:ind w:right="-720"/>
        <w:rPr>
          <w:color w:val="000000" w:themeColor="text1"/>
        </w:rPr>
      </w:pPr>
    </w:p>
    <w:p w14:paraId="081576B0" w14:textId="77777777" w:rsidR="00863A41" w:rsidRPr="00850BF6" w:rsidRDefault="00863A41" w:rsidP="00863A41">
      <w:pPr>
        <w:rPr>
          <w:b/>
          <w:color w:val="000000" w:themeColor="text1"/>
          <w:sz w:val="28"/>
          <w:szCs w:val="28"/>
        </w:rPr>
      </w:pPr>
      <w:r w:rsidRPr="00850BF6">
        <w:rPr>
          <w:b/>
          <w:color w:val="000000" w:themeColor="text1"/>
          <w:sz w:val="28"/>
          <w:szCs w:val="28"/>
        </w:rPr>
        <w:t>WEB SITES</w:t>
      </w:r>
    </w:p>
    <w:p w14:paraId="386F26B2" w14:textId="77777777" w:rsidR="008C49E8" w:rsidRPr="00850BF6" w:rsidRDefault="008C49E8" w:rsidP="006053CB">
      <w:pPr>
        <w:ind w:right="-720"/>
        <w:rPr>
          <w:color w:val="000000" w:themeColor="text1"/>
        </w:rPr>
      </w:pPr>
    </w:p>
    <w:p w14:paraId="4D23018C" w14:textId="2489E5ED" w:rsidR="00404109" w:rsidRPr="00850BF6" w:rsidRDefault="00DA42E5" w:rsidP="006053CB">
      <w:pPr>
        <w:ind w:right="-720"/>
        <w:rPr>
          <w:b/>
          <w:color w:val="000000" w:themeColor="text1"/>
          <w:sz w:val="16"/>
          <w:szCs w:val="16"/>
        </w:rPr>
      </w:pPr>
      <w:r w:rsidRPr="00850BF6">
        <w:rPr>
          <w:b/>
          <w:color w:val="000000" w:themeColor="text1"/>
        </w:rPr>
        <w:t>Use</w:t>
      </w:r>
      <w:r w:rsidR="00404109" w:rsidRPr="00850BF6">
        <w:rPr>
          <w:b/>
          <w:color w:val="000000" w:themeColor="text1"/>
        </w:rPr>
        <w:t xml:space="preserve"> entire Web Site</w:t>
      </w:r>
    </w:p>
    <w:p w14:paraId="453E0352" w14:textId="77777777" w:rsidR="00404109" w:rsidRPr="00850BF6" w:rsidRDefault="00404109" w:rsidP="006053CB">
      <w:pPr>
        <w:ind w:right="-720"/>
        <w:rPr>
          <w:b/>
          <w:color w:val="000000" w:themeColor="text1"/>
          <w:sz w:val="16"/>
          <w:szCs w:val="16"/>
        </w:rPr>
      </w:pPr>
    </w:p>
    <w:p w14:paraId="77123F92" w14:textId="77777777" w:rsidR="00404109" w:rsidRPr="00850BF6" w:rsidRDefault="00404109" w:rsidP="00404109">
      <w:pPr>
        <w:rPr>
          <w:color w:val="000000" w:themeColor="text1"/>
          <w:shd w:val="clear" w:color="auto" w:fill="FFFFFF"/>
        </w:rPr>
      </w:pPr>
      <w:r w:rsidRPr="00850BF6">
        <w:rPr>
          <w:i/>
          <w:iCs/>
          <w:color w:val="000000" w:themeColor="text1"/>
          <w:shd w:val="clear" w:color="auto" w:fill="FFFFFF"/>
        </w:rPr>
        <w:t>The Purdue OWL Family of Sites</w:t>
      </w:r>
      <w:r w:rsidRPr="00850BF6">
        <w:rPr>
          <w:color w:val="000000" w:themeColor="text1"/>
          <w:shd w:val="clear" w:color="auto" w:fill="FFFFFF"/>
        </w:rPr>
        <w:t xml:space="preserve">. The Writing Lab and OWL at Purdue and Purdue </w:t>
      </w:r>
    </w:p>
    <w:p w14:paraId="151B2339" w14:textId="2861D4AF" w:rsidR="00404109" w:rsidRPr="00850BF6" w:rsidRDefault="00404109" w:rsidP="00404109">
      <w:pPr>
        <w:rPr>
          <w:color w:val="000000" w:themeColor="text1"/>
        </w:rPr>
      </w:pPr>
      <w:r w:rsidRPr="00850BF6">
        <w:rPr>
          <w:color w:val="000000" w:themeColor="text1"/>
          <w:shd w:val="clear" w:color="auto" w:fill="FFFFFF"/>
        </w:rPr>
        <w:tab/>
        <w:t>University, 2008, owl.english.purdu</w:t>
      </w:r>
      <w:r w:rsidR="00DA42E5" w:rsidRPr="00850BF6">
        <w:rPr>
          <w:color w:val="000000" w:themeColor="text1"/>
          <w:shd w:val="clear" w:color="auto" w:fill="FFFFFF"/>
        </w:rPr>
        <w:t>e.edu/owl. Accessed 13 Oct. 2016</w:t>
      </w:r>
      <w:r w:rsidRPr="00850BF6">
        <w:rPr>
          <w:color w:val="000000" w:themeColor="text1"/>
          <w:shd w:val="clear" w:color="auto" w:fill="FFFFFF"/>
        </w:rPr>
        <w:t>.</w:t>
      </w:r>
    </w:p>
    <w:p w14:paraId="02D46206" w14:textId="77777777" w:rsidR="00802E65" w:rsidRPr="00850BF6" w:rsidRDefault="00802E65" w:rsidP="00881727">
      <w:pPr>
        <w:rPr>
          <w:color w:val="000000" w:themeColor="text1"/>
          <w:sz w:val="32"/>
        </w:rPr>
      </w:pPr>
    </w:p>
    <w:p w14:paraId="6F90895E" w14:textId="50925E3F" w:rsidR="006D6699" w:rsidRPr="00850BF6" w:rsidRDefault="006D6699" w:rsidP="00881727">
      <w:pPr>
        <w:rPr>
          <w:b/>
          <w:i/>
          <w:color w:val="000000" w:themeColor="text1"/>
          <w:sz w:val="28"/>
          <w:szCs w:val="28"/>
        </w:rPr>
      </w:pPr>
      <w:r w:rsidRPr="00850BF6">
        <w:rPr>
          <w:b/>
          <w:color w:val="000000" w:themeColor="text1"/>
          <w:sz w:val="28"/>
          <w:szCs w:val="28"/>
        </w:rPr>
        <w:t>OTHER FORMATS</w:t>
      </w:r>
    </w:p>
    <w:p w14:paraId="4A616DBD" w14:textId="77777777" w:rsidR="004A7772" w:rsidRPr="00850BF6" w:rsidRDefault="004A7772" w:rsidP="00043205">
      <w:pPr>
        <w:pStyle w:val="Heading3"/>
        <w:rPr>
          <w:color w:val="000000" w:themeColor="text1"/>
          <w:sz w:val="22"/>
          <w:szCs w:val="22"/>
        </w:rPr>
      </w:pPr>
    </w:p>
    <w:p w14:paraId="7B187CFF" w14:textId="76554AF7" w:rsidR="004C3B59" w:rsidRPr="00850BF6" w:rsidRDefault="004C3B59" w:rsidP="00043205">
      <w:pPr>
        <w:pStyle w:val="Heading3"/>
        <w:rPr>
          <w:color w:val="000000" w:themeColor="text1"/>
          <w:sz w:val="32"/>
        </w:rPr>
      </w:pPr>
      <w:r w:rsidRPr="00850BF6">
        <w:rPr>
          <w:color w:val="000000" w:themeColor="text1"/>
          <w:sz w:val="32"/>
        </w:rPr>
        <w:t xml:space="preserve">DVD, RECORDINGS, </w:t>
      </w:r>
      <w:r w:rsidR="00E657A0" w:rsidRPr="00850BF6">
        <w:rPr>
          <w:color w:val="000000" w:themeColor="text1"/>
          <w:sz w:val="32"/>
        </w:rPr>
        <w:t xml:space="preserve">TV PROGRAMS, </w:t>
      </w:r>
      <w:r w:rsidR="00043205" w:rsidRPr="00850BF6">
        <w:rPr>
          <w:color w:val="000000" w:themeColor="text1"/>
          <w:sz w:val="32"/>
        </w:rPr>
        <w:t xml:space="preserve">PHOTOS, </w:t>
      </w:r>
      <w:r w:rsidR="00043205" w:rsidRPr="00850BF6">
        <w:rPr>
          <w:color w:val="000000" w:themeColor="text1"/>
          <w:sz w:val="32"/>
        </w:rPr>
        <w:tab/>
      </w:r>
      <w:r w:rsidRPr="00850BF6">
        <w:rPr>
          <w:color w:val="000000" w:themeColor="text1"/>
          <w:sz w:val="32"/>
        </w:rPr>
        <w:t>INTERVIEWS</w:t>
      </w:r>
      <w:r w:rsidR="00EC3FAD" w:rsidRPr="00850BF6">
        <w:rPr>
          <w:color w:val="000000" w:themeColor="text1"/>
          <w:sz w:val="32"/>
        </w:rPr>
        <w:t>, ETC.</w:t>
      </w:r>
    </w:p>
    <w:p w14:paraId="75802B15" w14:textId="77777777" w:rsidR="004C3B59" w:rsidRPr="00850BF6" w:rsidRDefault="004C3B59" w:rsidP="004C3B59">
      <w:pPr>
        <w:rPr>
          <w:color w:val="000000" w:themeColor="text1"/>
        </w:rPr>
      </w:pPr>
    </w:p>
    <w:p w14:paraId="4D1F6328" w14:textId="36C9C598" w:rsidR="00FC509F" w:rsidRPr="00850BF6" w:rsidRDefault="004C3B59" w:rsidP="00850BF6">
      <w:pPr>
        <w:pStyle w:val="Heading2"/>
        <w:rPr>
          <w:color w:val="000000" w:themeColor="text1"/>
        </w:rPr>
      </w:pPr>
      <w:r w:rsidRPr="00850BF6">
        <w:rPr>
          <w:color w:val="000000" w:themeColor="text1"/>
          <w:u w:val="single"/>
        </w:rPr>
        <w:t>DVD</w:t>
      </w:r>
      <w:r w:rsidR="0050309F" w:rsidRPr="00850BF6">
        <w:rPr>
          <w:color w:val="000000" w:themeColor="text1"/>
        </w:rPr>
        <w:t xml:space="preserve"> (original film publisher and date, DVD publisher and date) </w:t>
      </w:r>
    </w:p>
    <w:p w14:paraId="5703BB8C" w14:textId="42A8B398" w:rsidR="004C3B59" w:rsidRPr="00850BF6" w:rsidRDefault="004C3B59" w:rsidP="004C3B59">
      <w:pPr>
        <w:rPr>
          <w:color w:val="000000" w:themeColor="text1"/>
        </w:rPr>
      </w:pPr>
      <w:r w:rsidRPr="00850BF6">
        <w:rPr>
          <w:i/>
          <w:color w:val="000000" w:themeColor="text1"/>
        </w:rPr>
        <w:t>It’s a Wonderful Life</w:t>
      </w:r>
      <w:r w:rsidR="00DA737E" w:rsidRPr="00850BF6">
        <w:rPr>
          <w:color w:val="000000" w:themeColor="text1"/>
        </w:rPr>
        <w:t>. Directed by Frank Capra, performances by</w:t>
      </w:r>
      <w:r w:rsidRPr="00850BF6">
        <w:rPr>
          <w:color w:val="000000" w:themeColor="text1"/>
        </w:rPr>
        <w:t xml:space="preserve"> James</w:t>
      </w:r>
      <w:r w:rsidR="00772814" w:rsidRPr="00850BF6">
        <w:rPr>
          <w:color w:val="000000" w:themeColor="text1"/>
        </w:rPr>
        <w:t xml:space="preserve"> Stewart, Donna Reed, </w:t>
      </w:r>
      <w:r w:rsidR="00DA737E" w:rsidRPr="00850BF6">
        <w:rPr>
          <w:color w:val="000000" w:themeColor="text1"/>
        </w:rPr>
        <w:tab/>
      </w:r>
      <w:r w:rsidR="00772814" w:rsidRPr="00850BF6">
        <w:rPr>
          <w:color w:val="000000" w:themeColor="text1"/>
        </w:rPr>
        <w:t>Lionel</w:t>
      </w:r>
      <w:r w:rsidR="00DA737E" w:rsidRPr="00850BF6">
        <w:rPr>
          <w:color w:val="000000" w:themeColor="text1"/>
        </w:rPr>
        <w:t xml:space="preserve"> </w:t>
      </w:r>
      <w:r w:rsidRPr="00850BF6">
        <w:rPr>
          <w:color w:val="000000" w:themeColor="text1"/>
        </w:rPr>
        <w:t>Barrymore, and T</w:t>
      </w:r>
      <w:r w:rsidR="00B05860" w:rsidRPr="00850BF6">
        <w:rPr>
          <w:color w:val="000000" w:themeColor="text1"/>
        </w:rPr>
        <w:t xml:space="preserve">homas Mitchell. </w:t>
      </w:r>
      <w:r w:rsidR="000E5E34" w:rsidRPr="00850BF6">
        <w:rPr>
          <w:color w:val="000000" w:themeColor="text1"/>
        </w:rPr>
        <w:t>RKO, 1946,</w:t>
      </w:r>
      <w:r w:rsidR="00AE1B38" w:rsidRPr="00850BF6">
        <w:rPr>
          <w:color w:val="000000" w:themeColor="text1"/>
        </w:rPr>
        <w:t xml:space="preserve"> Columbia, 2002. </w:t>
      </w:r>
    </w:p>
    <w:p w14:paraId="03D811D3" w14:textId="77777777" w:rsidR="004C3B59" w:rsidRPr="00850BF6" w:rsidRDefault="004C3B59" w:rsidP="004C3B59">
      <w:pPr>
        <w:rPr>
          <w:color w:val="000000" w:themeColor="text1"/>
        </w:rPr>
      </w:pPr>
    </w:p>
    <w:p w14:paraId="13308E57" w14:textId="5AF13CC3" w:rsidR="004C3B59" w:rsidRPr="00850BF6" w:rsidRDefault="004644C0" w:rsidP="00850BF6">
      <w:pPr>
        <w:pStyle w:val="Heading2"/>
        <w:rPr>
          <w:color w:val="000000" w:themeColor="text1"/>
          <w:u w:val="single"/>
        </w:rPr>
      </w:pPr>
      <w:r w:rsidRPr="00850BF6">
        <w:rPr>
          <w:color w:val="000000" w:themeColor="text1"/>
          <w:u w:val="single"/>
        </w:rPr>
        <w:t>CD</w:t>
      </w:r>
    </w:p>
    <w:p w14:paraId="2538B297" w14:textId="1212F472" w:rsidR="004C3B59" w:rsidRPr="00850BF6" w:rsidRDefault="004C3B59" w:rsidP="004C3B59">
      <w:pPr>
        <w:rPr>
          <w:color w:val="000000" w:themeColor="text1"/>
        </w:rPr>
      </w:pPr>
      <w:r w:rsidRPr="00850BF6">
        <w:rPr>
          <w:color w:val="000000" w:themeColor="text1"/>
        </w:rPr>
        <w:t xml:space="preserve">Underwood, Carrie. “Just a Dream.” </w:t>
      </w:r>
      <w:r w:rsidRPr="00850BF6">
        <w:rPr>
          <w:i/>
          <w:color w:val="000000" w:themeColor="text1"/>
        </w:rPr>
        <w:t>Carnival Ride</w:t>
      </w:r>
      <w:r w:rsidR="00D21FEA" w:rsidRPr="00850BF6">
        <w:rPr>
          <w:color w:val="000000" w:themeColor="text1"/>
        </w:rPr>
        <w:t>,</w:t>
      </w:r>
      <w:r w:rsidR="00AE1B38" w:rsidRPr="00850BF6">
        <w:rPr>
          <w:color w:val="000000" w:themeColor="text1"/>
        </w:rPr>
        <w:t xml:space="preserve"> Arista, 2007. </w:t>
      </w:r>
    </w:p>
    <w:p w14:paraId="0B281869" w14:textId="77777777" w:rsidR="004C3B59" w:rsidRPr="00850BF6" w:rsidRDefault="004C3B59" w:rsidP="004C3B59">
      <w:pPr>
        <w:pStyle w:val="Heading2"/>
        <w:rPr>
          <w:b w:val="0"/>
          <w:bCs w:val="0"/>
          <w:color w:val="000000" w:themeColor="text1"/>
        </w:rPr>
      </w:pPr>
    </w:p>
    <w:p w14:paraId="1770BC20" w14:textId="127A0C90" w:rsidR="00E657A0" w:rsidRPr="00850BF6" w:rsidRDefault="00A45B70" w:rsidP="00850BF6">
      <w:pPr>
        <w:pStyle w:val="Heading2"/>
        <w:rPr>
          <w:color w:val="000000" w:themeColor="text1"/>
          <w:u w:val="single"/>
        </w:rPr>
      </w:pPr>
      <w:r w:rsidRPr="00850BF6">
        <w:rPr>
          <w:color w:val="000000" w:themeColor="text1"/>
          <w:u w:val="single"/>
        </w:rPr>
        <w:t>TV Program</w:t>
      </w:r>
      <w:r w:rsidR="00FD59BF" w:rsidRPr="00850BF6">
        <w:rPr>
          <w:color w:val="000000" w:themeColor="text1"/>
          <w:u w:val="single"/>
        </w:rPr>
        <w:t xml:space="preserve"> watched on the Internet</w:t>
      </w:r>
      <w:r w:rsidRPr="00850BF6">
        <w:rPr>
          <w:color w:val="000000" w:themeColor="text1"/>
          <w:u w:val="single"/>
        </w:rPr>
        <w:t xml:space="preserve"> </w:t>
      </w:r>
    </w:p>
    <w:p w14:paraId="3FFF00B1" w14:textId="77777777" w:rsidR="007C713B" w:rsidRPr="00850BF6" w:rsidRDefault="00C71647" w:rsidP="008611F4">
      <w:pPr>
        <w:rPr>
          <w:color w:val="000000" w:themeColor="text1"/>
        </w:rPr>
      </w:pPr>
      <w:r w:rsidRPr="00850BF6">
        <w:rPr>
          <w:color w:val="000000" w:themeColor="text1"/>
        </w:rPr>
        <w:t xml:space="preserve">“Aly </w:t>
      </w:r>
      <w:proofErr w:type="spellStart"/>
      <w:r w:rsidRPr="00850BF6">
        <w:rPr>
          <w:color w:val="000000" w:themeColor="text1"/>
        </w:rPr>
        <w:t>Raisman</w:t>
      </w:r>
      <w:proofErr w:type="spellEnd"/>
      <w:r w:rsidRPr="00850BF6">
        <w:rPr>
          <w:color w:val="000000" w:themeColor="text1"/>
        </w:rPr>
        <w:t>, Clones</w:t>
      </w:r>
      <w:r w:rsidR="00E657A0" w:rsidRPr="00850BF6">
        <w:rPr>
          <w:color w:val="000000" w:themeColor="text1"/>
        </w:rPr>
        <w:t xml:space="preserve">.” </w:t>
      </w:r>
      <w:r w:rsidR="00DC0ADE" w:rsidRPr="00850BF6">
        <w:rPr>
          <w:i/>
          <w:color w:val="000000" w:themeColor="text1"/>
        </w:rPr>
        <w:t>60 Minutes</w:t>
      </w:r>
      <w:r w:rsidR="004930B9" w:rsidRPr="00850BF6">
        <w:rPr>
          <w:color w:val="000000" w:themeColor="text1"/>
        </w:rPr>
        <w:t xml:space="preserve">, </w:t>
      </w:r>
      <w:r w:rsidR="007C713B" w:rsidRPr="00850BF6">
        <w:rPr>
          <w:color w:val="000000" w:themeColor="text1"/>
        </w:rPr>
        <w:t>I</w:t>
      </w:r>
      <w:r w:rsidR="00B47605" w:rsidRPr="00850BF6">
        <w:rPr>
          <w:color w:val="000000" w:themeColor="text1"/>
        </w:rPr>
        <w:t>nterviewed</w:t>
      </w:r>
      <w:r w:rsidR="00DC0ADE" w:rsidRPr="00850BF6">
        <w:rPr>
          <w:color w:val="000000" w:themeColor="text1"/>
        </w:rPr>
        <w:t xml:space="preserve"> by</w:t>
      </w:r>
      <w:r w:rsidR="00B47605" w:rsidRPr="00850BF6">
        <w:rPr>
          <w:color w:val="000000" w:themeColor="text1"/>
        </w:rPr>
        <w:t xml:space="preserve"> Jon </w:t>
      </w:r>
      <w:proofErr w:type="spellStart"/>
      <w:r w:rsidR="00B47605" w:rsidRPr="00850BF6">
        <w:rPr>
          <w:color w:val="000000" w:themeColor="text1"/>
        </w:rPr>
        <w:t>LaPook</w:t>
      </w:r>
      <w:proofErr w:type="spellEnd"/>
      <w:r w:rsidR="00E657A0" w:rsidRPr="00850BF6">
        <w:rPr>
          <w:color w:val="000000" w:themeColor="text1"/>
        </w:rPr>
        <w:t>,</w:t>
      </w:r>
      <w:r w:rsidR="007C713B" w:rsidRPr="00850BF6">
        <w:rPr>
          <w:color w:val="000000" w:themeColor="text1"/>
        </w:rPr>
        <w:t xml:space="preserve"> 12 Nov. 2017,</w:t>
      </w:r>
      <w:r w:rsidR="00E657A0" w:rsidRPr="00850BF6">
        <w:rPr>
          <w:color w:val="000000" w:themeColor="text1"/>
        </w:rPr>
        <w:t xml:space="preserve"> </w:t>
      </w:r>
    </w:p>
    <w:p w14:paraId="7F2E2CF9" w14:textId="53A60D70" w:rsidR="00E657A0" w:rsidRPr="00850BF6" w:rsidRDefault="007C713B" w:rsidP="008611F4">
      <w:pPr>
        <w:rPr>
          <w:i/>
          <w:color w:val="000000" w:themeColor="text1"/>
        </w:rPr>
      </w:pPr>
      <w:r w:rsidRPr="00850BF6">
        <w:rPr>
          <w:color w:val="000000" w:themeColor="text1"/>
        </w:rPr>
        <w:tab/>
      </w:r>
      <w:r w:rsidR="001B23C2" w:rsidRPr="00850BF6">
        <w:rPr>
          <w:color w:val="000000" w:themeColor="text1"/>
        </w:rPr>
        <w:t xml:space="preserve">www.cbsnews.com/video/aly-raisman-clones/. </w:t>
      </w:r>
      <w:r w:rsidR="008611F4" w:rsidRPr="00850BF6">
        <w:rPr>
          <w:color w:val="000000" w:themeColor="text1"/>
        </w:rPr>
        <w:t>Accessed 19</w:t>
      </w:r>
      <w:r w:rsidR="00910A25" w:rsidRPr="00850BF6">
        <w:rPr>
          <w:color w:val="000000" w:themeColor="text1"/>
        </w:rPr>
        <w:t xml:space="preserve"> </w:t>
      </w:r>
      <w:r w:rsidR="008611F4" w:rsidRPr="00850BF6">
        <w:rPr>
          <w:color w:val="000000" w:themeColor="text1"/>
        </w:rPr>
        <w:t>Sept. 2018</w:t>
      </w:r>
      <w:r w:rsidR="00E657A0" w:rsidRPr="00850BF6">
        <w:rPr>
          <w:color w:val="000000" w:themeColor="text1"/>
        </w:rPr>
        <w:t xml:space="preserve">. </w:t>
      </w:r>
    </w:p>
    <w:p w14:paraId="723A8ECB" w14:textId="77777777" w:rsidR="004930B9" w:rsidRPr="00850BF6" w:rsidRDefault="004930B9" w:rsidP="00B80569">
      <w:pPr>
        <w:rPr>
          <w:b/>
          <w:color w:val="000000" w:themeColor="text1"/>
          <w:u w:val="single"/>
        </w:rPr>
      </w:pPr>
    </w:p>
    <w:p w14:paraId="51ACB8E6" w14:textId="631EFA11" w:rsidR="0018349C" w:rsidRPr="00850BF6" w:rsidRDefault="0018349C" w:rsidP="00B80569">
      <w:pPr>
        <w:rPr>
          <w:b/>
          <w:color w:val="000000" w:themeColor="text1"/>
          <w:u w:val="single"/>
        </w:rPr>
      </w:pPr>
      <w:r w:rsidRPr="00850BF6">
        <w:rPr>
          <w:b/>
          <w:color w:val="000000" w:themeColor="text1"/>
          <w:u w:val="single"/>
        </w:rPr>
        <w:t>Film</w:t>
      </w:r>
    </w:p>
    <w:p w14:paraId="659742F1" w14:textId="77777777" w:rsidR="0018349C" w:rsidRPr="00850BF6" w:rsidRDefault="0018349C" w:rsidP="0018349C">
      <w:pPr>
        <w:rPr>
          <w:rFonts w:ascii="Times" w:hAnsi="Times"/>
          <w:color w:val="000000" w:themeColor="text1"/>
          <w:shd w:val="clear" w:color="auto" w:fill="FFFFFF"/>
        </w:rPr>
      </w:pPr>
      <w:r w:rsidRPr="00850BF6">
        <w:rPr>
          <w:rFonts w:ascii="Times" w:hAnsi="Times"/>
          <w:i/>
          <w:iCs/>
          <w:color w:val="000000" w:themeColor="text1"/>
          <w:shd w:val="clear" w:color="auto" w:fill="FFFFFF"/>
        </w:rPr>
        <w:t>Kindergarten Cop.</w:t>
      </w:r>
      <w:r w:rsidRPr="00850BF6">
        <w:rPr>
          <w:rFonts w:ascii="Times" w:hAnsi="Times"/>
          <w:color w:val="000000" w:themeColor="text1"/>
          <w:shd w:val="clear" w:color="auto" w:fill="FFFFFF"/>
        </w:rPr>
        <w:t xml:space="preserve"> Directed by Ivan Reitman, performance by Arnold Schwarzenegger, </w:t>
      </w:r>
    </w:p>
    <w:p w14:paraId="662CF2B8" w14:textId="7C969F70" w:rsidR="0018349C" w:rsidRPr="00850BF6" w:rsidRDefault="0018349C" w:rsidP="00B80569">
      <w:pPr>
        <w:rPr>
          <w:rFonts w:ascii="Times" w:hAnsi="Times"/>
          <w:color w:val="000000" w:themeColor="text1"/>
          <w:shd w:val="clear" w:color="auto" w:fill="FFFFFF"/>
        </w:rPr>
      </w:pPr>
      <w:r w:rsidRPr="00850BF6">
        <w:rPr>
          <w:rFonts w:ascii="Times" w:hAnsi="Times"/>
          <w:color w:val="000000" w:themeColor="text1"/>
          <w:shd w:val="clear" w:color="auto" w:fill="FFFFFF"/>
        </w:rPr>
        <w:tab/>
        <w:t>U</w:t>
      </w:r>
      <w:r w:rsidR="009C6852" w:rsidRPr="00850BF6">
        <w:rPr>
          <w:rFonts w:ascii="Times" w:hAnsi="Times"/>
          <w:color w:val="000000" w:themeColor="text1"/>
          <w:shd w:val="clear" w:color="auto" w:fill="FFFFFF"/>
        </w:rPr>
        <w:t>niversal Pictures, 21 Dec. 1990,</w:t>
      </w:r>
      <w:r w:rsidRPr="00850BF6">
        <w:rPr>
          <w:rFonts w:ascii="Times" w:hAnsi="Times"/>
          <w:color w:val="000000" w:themeColor="text1"/>
          <w:shd w:val="clear" w:color="auto" w:fill="FFFFFF"/>
        </w:rPr>
        <w:t> </w:t>
      </w:r>
      <w:r w:rsidRPr="00850BF6">
        <w:rPr>
          <w:rFonts w:ascii="Times" w:hAnsi="Times"/>
          <w:i/>
          <w:iCs/>
          <w:color w:val="000000" w:themeColor="text1"/>
          <w:shd w:val="clear" w:color="auto" w:fill="FFFFFF"/>
        </w:rPr>
        <w:t>Amazon Prime,</w:t>
      </w:r>
      <w:r w:rsidR="00802E65" w:rsidRPr="00850BF6">
        <w:rPr>
          <w:rFonts w:ascii="Times" w:hAnsi="Times"/>
          <w:i/>
          <w:iCs/>
          <w:color w:val="000000" w:themeColor="text1"/>
          <w:shd w:val="clear" w:color="auto" w:fill="FFFFFF"/>
        </w:rPr>
        <w:t xml:space="preserve"> </w:t>
      </w:r>
      <w:r w:rsidRPr="00850BF6">
        <w:rPr>
          <w:rFonts w:ascii="Times" w:hAnsi="Times"/>
          <w:color w:val="000000" w:themeColor="text1"/>
          <w:shd w:val="clear" w:color="auto" w:fill="FFFFFF"/>
        </w:rPr>
        <w:t>www.amazon.com/Kindergarten-</w:t>
      </w:r>
      <w:r w:rsidRPr="00850BF6">
        <w:rPr>
          <w:rFonts w:ascii="Times" w:hAnsi="Times"/>
          <w:color w:val="000000" w:themeColor="text1"/>
          <w:shd w:val="clear" w:color="auto" w:fill="FFFFFF"/>
        </w:rPr>
        <w:tab/>
        <w:t>Cop-Arnold-Schwarzenegger/</w:t>
      </w:r>
      <w:proofErr w:type="spellStart"/>
      <w:r w:rsidRPr="00850BF6">
        <w:rPr>
          <w:rFonts w:ascii="Times" w:hAnsi="Times"/>
          <w:color w:val="000000" w:themeColor="text1"/>
          <w:shd w:val="clear" w:color="auto" w:fill="FFFFFF"/>
        </w:rPr>
        <w:t>dp</w:t>
      </w:r>
      <w:proofErr w:type="spellEnd"/>
      <w:r w:rsidRPr="00850BF6">
        <w:rPr>
          <w:rFonts w:ascii="Times" w:hAnsi="Times"/>
          <w:color w:val="000000" w:themeColor="text1"/>
          <w:shd w:val="clear" w:color="auto" w:fill="FFFFFF"/>
        </w:rPr>
        <w:t>/B001VLLES4.</w:t>
      </w:r>
    </w:p>
    <w:p w14:paraId="26C002EC" w14:textId="77777777" w:rsidR="00802E65" w:rsidRPr="00850BF6" w:rsidRDefault="00802E65" w:rsidP="00802E65">
      <w:pPr>
        <w:ind w:right="-180"/>
        <w:rPr>
          <w:i/>
          <w:color w:val="000000" w:themeColor="text1"/>
        </w:rPr>
      </w:pPr>
    </w:p>
    <w:p w14:paraId="346F01C6" w14:textId="03D5AF78" w:rsidR="006871FD" w:rsidRPr="00850BF6" w:rsidRDefault="00802E65" w:rsidP="00340C12">
      <w:pPr>
        <w:ind w:right="-180"/>
        <w:rPr>
          <w:color w:val="000000" w:themeColor="text1"/>
        </w:rPr>
      </w:pPr>
      <w:r w:rsidRPr="00850BF6">
        <w:rPr>
          <w:i/>
          <w:color w:val="000000" w:themeColor="text1"/>
        </w:rPr>
        <w:t>The Paper Chase</w:t>
      </w:r>
      <w:r w:rsidR="000A5062" w:rsidRPr="00850BF6">
        <w:rPr>
          <w:color w:val="000000" w:themeColor="text1"/>
        </w:rPr>
        <w:t>. Directed by</w:t>
      </w:r>
      <w:r w:rsidRPr="00850BF6">
        <w:rPr>
          <w:color w:val="000000" w:themeColor="text1"/>
        </w:rPr>
        <w:t xml:space="preserve"> J</w:t>
      </w:r>
      <w:r w:rsidR="000A5062" w:rsidRPr="00850BF6">
        <w:rPr>
          <w:color w:val="000000" w:themeColor="text1"/>
        </w:rPr>
        <w:t>ames Bridges, performances by</w:t>
      </w:r>
      <w:r w:rsidRPr="00850BF6">
        <w:rPr>
          <w:color w:val="000000" w:themeColor="text1"/>
        </w:rPr>
        <w:t xml:space="preserve"> Timothy Bottoms and John </w:t>
      </w:r>
      <w:r w:rsidR="000A5062" w:rsidRPr="00850BF6">
        <w:rPr>
          <w:color w:val="000000" w:themeColor="text1"/>
        </w:rPr>
        <w:tab/>
      </w:r>
      <w:proofErr w:type="spellStart"/>
      <w:proofErr w:type="gramStart"/>
      <w:r w:rsidR="000A5062" w:rsidRPr="00850BF6">
        <w:rPr>
          <w:color w:val="000000" w:themeColor="text1"/>
        </w:rPr>
        <w:t>Houseman,</w:t>
      </w:r>
      <w:r w:rsidRPr="00850BF6">
        <w:rPr>
          <w:color w:val="000000" w:themeColor="text1"/>
        </w:rPr>
        <w:t>Twen</w:t>
      </w:r>
      <w:r w:rsidR="009C6852" w:rsidRPr="00850BF6">
        <w:rPr>
          <w:color w:val="000000" w:themeColor="text1"/>
        </w:rPr>
        <w:t>tieth</w:t>
      </w:r>
      <w:proofErr w:type="spellEnd"/>
      <w:proofErr w:type="gramEnd"/>
      <w:r w:rsidR="009C6852" w:rsidRPr="00850BF6">
        <w:rPr>
          <w:color w:val="000000" w:themeColor="text1"/>
        </w:rPr>
        <w:t xml:space="preserve"> Century Fox, 16 Oct. 1973,</w:t>
      </w:r>
      <w:r w:rsidRPr="00850BF6">
        <w:rPr>
          <w:color w:val="000000" w:themeColor="text1"/>
        </w:rPr>
        <w:t xml:space="preserve"> </w:t>
      </w:r>
      <w:r w:rsidRPr="00850BF6">
        <w:rPr>
          <w:i/>
          <w:color w:val="000000" w:themeColor="text1"/>
        </w:rPr>
        <w:t>Hulu</w:t>
      </w:r>
      <w:r w:rsidR="00EC3FAD" w:rsidRPr="00850BF6">
        <w:rPr>
          <w:color w:val="000000" w:themeColor="text1"/>
        </w:rPr>
        <w:t>,</w:t>
      </w:r>
      <w:r w:rsidR="002A537F" w:rsidRPr="00850BF6">
        <w:rPr>
          <w:color w:val="000000" w:themeColor="text1"/>
        </w:rPr>
        <w:t xml:space="preserve"> </w:t>
      </w:r>
      <w:r w:rsidRPr="00850BF6">
        <w:rPr>
          <w:color w:val="000000" w:themeColor="text1"/>
        </w:rPr>
        <w:t>www.hulu.com/the-paper-chase.</w:t>
      </w:r>
    </w:p>
    <w:p w14:paraId="078C32EA" w14:textId="394CCEE7" w:rsidR="002A537F" w:rsidRPr="00850BF6" w:rsidRDefault="0042628F" w:rsidP="00340C12">
      <w:pPr>
        <w:ind w:right="-180"/>
        <w:rPr>
          <w:color w:val="000000" w:themeColor="text1"/>
        </w:rPr>
      </w:pPr>
      <w:r w:rsidRPr="00850BF6">
        <w:rPr>
          <w:color w:val="000000" w:themeColor="text1"/>
        </w:rPr>
        <w:tab/>
        <w:t>Accessed 12 Aug. 2016</w:t>
      </w:r>
      <w:r w:rsidR="002A537F" w:rsidRPr="00850BF6">
        <w:rPr>
          <w:color w:val="000000" w:themeColor="text1"/>
        </w:rPr>
        <w:t>.</w:t>
      </w:r>
    </w:p>
    <w:p w14:paraId="223AB11E" w14:textId="77777777" w:rsidR="00DF23FC" w:rsidRPr="00850BF6" w:rsidRDefault="00DF23FC" w:rsidP="00FD261F">
      <w:pPr>
        <w:ind w:right="-180" w:firstLine="720"/>
        <w:rPr>
          <w:b/>
          <w:color w:val="000000" w:themeColor="text1"/>
          <w:u w:val="single"/>
        </w:rPr>
      </w:pPr>
    </w:p>
    <w:p w14:paraId="029D2ADF" w14:textId="3BE72CA7" w:rsidR="00FD261F" w:rsidRPr="00850BF6" w:rsidRDefault="00FD261F" w:rsidP="00850BF6">
      <w:pPr>
        <w:ind w:right="-180"/>
        <w:rPr>
          <w:b/>
          <w:color w:val="000000" w:themeColor="text1"/>
          <w:u w:val="single"/>
        </w:rPr>
      </w:pPr>
      <w:r w:rsidRPr="00850BF6">
        <w:rPr>
          <w:b/>
          <w:color w:val="000000" w:themeColor="text1"/>
          <w:u w:val="single"/>
        </w:rPr>
        <w:t>YouTube</w:t>
      </w:r>
    </w:p>
    <w:p w14:paraId="62826D13" w14:textId="05ABE1D4" w:rsidR="002A537F" w:rsidRPr="00850BF6" w:rsidRDefault="00FD261F" w:rsidP="002A537F">
      <w:pPr>
        <w:ind w:right="-180"/>
        <w:rPr>
          <w:color w:val="000000" w:themeColor="text1"/>
        </w:rPr>
      </w:pPr>
      <w:r w:rsidRPr="00850BF6">
        <w:rPr>
          <w:i/>
          <w:color w:val="000000" w:themeColor="text1"/>
        </w:rPr>
        <w:t>The History of YouTube</w:t>
      </w:r>
      <w:r w:rsidR="00CF3E9D" w:rsidRPr="00850BF6">
        <w:rPr>
          <w:color w:val="000000" w:themeColor="text1"/>
        </w:rPr>
        <w:t>. Directed by</w:t>
      </w:r>
      <w:r w:rsidRPr="00850BF6">
        <w:rPr>
          <w:color w:val="000000" w:themeColor="text1"/>
        </w:rPr>
        <w:t xml:space="preserve"> Robert </w:t>
      </w:r>
      <w:proofErr w:type="spellStart"/>
      <w:r w:rsidRPr="00850BF6">
        <w:rPr>
          <w:color w:val="000000" w:themeColor="text1"/>
        </w:rPr>
        <w:t>Hinderliter</w:t>
      </w:r>
      <w:proofErr w:type="spellEnd"/>
      <w:r w:rsidRPr="00850BF6">
        <w:rPr>
          <w:color w:val="000000" w:themeColor="text1"/>
        </w:rPr>
        <w:t xml:space="preserve">. </w:t>
      </w:r>
      <w:r w:rsidRPr="00850BF6">
        <w:rPr>
          <w:i/>
          <w:color w:val="000000" w:themeColor="text1"/>
        </w:rPr>
        <w:t>YouTube</w:t>
      </w:r>
      <w:r w:rsidR="00CF3E9D" w:rsidRPr="00850BF6">
        <w:rPr>
          <w:color w:val="000000" w:themeColor="text1"/>
        </w:rPr>
        <w:t>, 18 May 2007,</w:t>
      </w:r>
      <w:r w:rsidRPr="00850BF6">
        <w:rPr>
          <w:color w:val="000000" w:themeColor="text1"/>
        </w:rPr>
        <w:t xml:space="preserve"> </w:t>
      </w:r>
    </w:p>
    <w:p w14:paraId="409F575C" w14:textId="0AC609AB" w:rsidR="00FD261F" w:rsidRPr="00850BF6" w:rsidRDefault="002A537F" w:rsidP="002A537F">
      <w:pPr>
        <w:ind w:right="-180"/>
        <w:rPr>
          <w:color w:val="000000" w:themeColor="text1"/>
        </w:rPr>
      </w:pPr>
      <w:r w:rsidRPr="00850BF6">
        <w:rPr>
          <w:color w:val="000000" w:themeColor="text1"/>
        </w:rPr>
        <w:tab/>
      </w:r>
      <w:r w:rsidR="00FD261F" w:rsidRPr="00850BF6">
        <w:rPr>
          <w:color w:val="000000" w:themeColor="text1"/>
        </w:rPr>
        <w:t>www.youtube.com/watch?v=x2NQiVcdZRY.</w:t>
      </w:r>
      <w:r w:rsidRPr="00850BF6">
        <w:rPr>
          <w:color w:val="000000" w:themeColor="text1"/>
        </w:rPr>
        <w:t xml:space="preserve"> Accessed 20 June 2014.</w:t>
      </w:r>
    </w:p>
    <w:p w14:paraId="656875A0" w14:textId="77777777" w:rsidR="0018349C" w:rsidRPr="00850BF6" w:rsidRDefault="0018349C" w:rsidP="00B80569">
      <w:pPr>
        <w:rPr>
          <w:b/>
          <w:color w:val="000000" w:themeColor="text1"/>
        </w:rPr>
      </w:pPr>
    </w:p>
    <w:p w14:paraId="600980DE" w14:textId="366C4C65" w:rsidR="00272068" w:rsidRPr="00850BF6" w:rsidRDefault="00B80569" w:rsidP="00B80569">
      <w:pPr>
        <w:rPr>
          <w:b/>
          <w:color w:val="000000" w:themeColor="text1"/>
          <w:u w:val="single"/>
        </w:rPr>
      </w:pPr>
      <w:r w:rsidRPr="00850BF6">
        <w:rPr>
          <w:b/>
          <w:color w:val="000000" w:themeColor="text1"/>
          <w:u w:val="single"/>
        </w:rPr>
        <w:t>Photos</w:t>
      </w:r>
      <w:r w:rsidR="00272068" w:rsidRPr="00850BF6">
        <w:rPr>
          <w:b/>
          <w:color w:val="000000" w:themeColor="text1"/>
          <w:u w:val="single"/>
        </w:rPr>
        <w:t xml:space="preserve"> </w:t>
      </w:r>
      <w:r w:rsidR="00016750" w:rsidRPr="00850BF6">
        <w:rPr>
          <w:b/>
          <w:color w:val="000000" w:themeColor="text1"/>
          <w:u w:val="single"/>
        </w:rPr>
        <w:t>/ Images</w:t>
      </w:r>
    </w:p>
    <w:p w14:paraId="70948AB2" w14:textId="4E6EAAE8" w:rsidR="00B80569" w:rsidRPr="00850BF6" w:rsidRDefault="00B80569" w:rsidP="00B80569">
      <w:pPr>
        <w:rPr>
          <w:b/>
          <w:color w:val="000000" w:themeColor="text1"/>
        </w:rPr>
      </w:pPr>
      <w:r w:rsidRPr="00850BF6">
        <w:rPr>
          <w:b/>
          <w:color w:val="000000" w:themeColor="text1"/>
        </w:rPr>
        <w:t>AP Images</w:t>
      </w:r>
      <w:r w:rsidR="00370C33" w:rsidRPr="00850BF6">
        <w:rPr>
          <w:b/>
          <w:color w:val="000000" w:themeColor="text1"/>
        </w:rPr>
        <w:t xml:space="preserve"> (Power Library)</w:t>
      </w:r>
    </w:p>
    <w:p w14:paraId="5B7317B4" w14:textId="2BCACE71" w:rsidR="005E1540" w:rsidRPr="00850BF6" w:rsidRDefault="00B80569" w:rsidP="00272068">
      <w:pPr>
        <w:rPr>
          <w:color w:val="000000" w:themeColor="text1"/>
        </w:rPr>
      </w:pPr>
      <w:proofErr w:type="spellStart"/>
      <w:r w:rsidRPr="00850BF6">
        <w:rPr>
          <w:color w:val="000000" w:themeColor="text1"/>
        </w:rPr>
        <w:t>Heppell</w:t>
      </w:r>
      <w:proofErr w:type="spellEnd"/>
      <w:r w:rsidRPr="00850BF6">
        <w:rPr>
          <w:color w:val="000000" w:themeColor="text1"/>
        </w:rPr>
        <w:t>, Scott.  “Brit</w:t>
      </w:r>
      <w:r w:rsidR="009C6852" w:rsidRPr="00850BF6">
        <w:rPr>
          <w:color w:val="000000" w:themeColor="text1"/>
        </w:rPr>
        <w:t>ain Giant Pandas.” 16 Dec. 2013,</w:t>
      </w:r>
      <w:r w:rsidR="00863A41" w:rsidRPr="00850BF6">
        <w:rPr>
          <w:color w:val="000000" w:themeColor="text1"/>
        </w:rPr>
        <w:t xml:space="preserve"> </w:t>
      </w:r>
      <w:r w:rsidRPr="00850BF6">
        <w:rPr>
          <w:i/>
          <w:color w:val="000000" w:themeColor="text1"/>
        </w:rPr>
        <w:t>AP Images</w:t>
      </w:r>
      <w:r w:rsidR="00910A25" w:rsidRPr="00850BF6">
        <w:rPr>
          <w:color w:val="000000" w:themeColor="text1"/>
        </w:rPr>
        <w:t xml:space="preserve">, Accessed </w:t>
      </w:r>
      <w:r w:rsidR="0042628F" w:rsidRPr="00850BF6">
        <w:rPr>
          <w:color w:val="000000" w:themeColor="text1"/>
        </w:rPr>
        <w:t>14 Jan. 2016</w:t>
      </w:r>
      <w:r w:rsidRPr="00850BF6">
        <w:rPr>
          <w:color w:val="000000" w:themeColor="text1"/>
        </w:rPr>
        <w:t xml:space="preserve">. </w:t>
      </w:r>
    </w:p>
    <w:p w14:paraId="520DAEB9" w14:textId="77777777" w:rsidR="00D62407" w:rsidRPr="00850BF6" w:rsidRDefault="00D62407" w:rsidP="00272068">
      <w:pPr>
        <w:rPr>
          <w:color w:val="000000" w:themeColor="text1"/>
        </w:rPr>
      </w:pPr>
    </w:p>
    <w:p w14:paraId="696146E1" w14:textId="38DEC5BE" w:rsidR="005E1540" w:rsidRPr="00850BF6" w:rsidRDefault="005E1540" w:rsidP="00272068">
      <w:pPr>
        <w:rPr>
          <w:b/>
          <w:color w:val="000000" w:themeColor="text1"/>
        </w:rPr>
      </w:pPr>
      <w:proofErr w:type="spellStart"/>
      <w:r w:rsidRPr="00850BF6">
        <w:rPr>
          <w:b/>
          <w:color w:val="000000" w:themeColor="text1"/>
        </w:rPr>
        <w:t>Artchive</w:t>
      </w:r>
      <w:proofErr w:type="spellEnd"/>
      <w:r w:rsidRPr="00850BF6">
        <w:rPr>
          <w:b/>
          <w:color w:val="000000" w:themeColor="text1"/>
        </w:rPr>
        <w:t xml:space="preserve"> Web Site</w:t>
      </w:r>
    </w:p>
    <w:p w14:paraId="36052578" w14:textId="3414C278" w:rsidR="00272068" w:rsidRPr="00850BF6" w:rsidRDefault="00272068" w:rsidP="00272068">
      <w:pPr>
        <w:rPr>
          <w:color w:val="000000" w:themeColor="text1"/>
          <w:shd w:val="clear" w:color="auto" w:fill="FFFFFF"/>
        </w:rPr>
      </w:pPr>
      <w:r w:rsidRPr="00850BF6">
        <w:rPr>
          <w:color w:val="000000" w:themeColor="text1"/>
          <w:shd w:val="clear" w:color="auto" w:fill="FFFFFF"/>
        </w:rPr>
        <w:t>Klee, Paul. </w:t>
      </w:r>
      <w:r w:rsidRPr="00850BF6">
        <w:rPr>
          <w:i/>
          <w:iCs/>
          <w:color w:val="000000" w:themeColor="text1"/>
          <w:shd w:val="clear" w:color="auto" w:fill="FFFFFF"/>
        </w:rPr>
        <w:t>Twittering Machine</w:t>
      </w:r>
      <w:r w:rsidRPr="00850BF6">
        <w:rPr>
          <w:color w:val="000000" w:themeColor="text1"/>
          <w:shd w:val="clear" w:color="auto" w:fill="FFFFFF"/>
        </w:rPr>
        <w:t>. 1922.</w:t>
      </w:r>
      <w:r w:rsidR="009C6852" w:rsidRPr="00850BF6">
        <w:rPr>
          <w:color w:val="000000" w:themeColor="text1"/>
          <w:shd w:val="clear" w:color="auto" w:fill="FFFFFF"/>
        </w:rPr>
        <w:t xml:space="preserve"> Museum of Modern Art, New York,</w:t>
      </w:r>
      <w:r w:rsidR="00D62407" w:rsidRPr="00850BF6">
        <w:rPr>
          <w:color w:val="000000" w:themeColor="text1"/>
          <w:shd w:val="clear" w:color="auto" w:fill="FFFFFF"/>
        </w:rPr>
        <w:t xml:space="preserve"> </w:t>
      </w:r>
      <w:r w:rsidRPr="00850BF6">
        <w:rPr>
          <w:i/>
          <w:iCs/>
          <w:color w:val="000000" w:themeColor="text1"/>
          <w:shd w:val="clear" w:color="auto" w:fill="FFFFFF"/>
        </w:rPr>
        <w:t xml:space="preserve">The </w:t>
      </w:r>
      <w:proofErr w:type="spellStart"/>
      <w:r w:rsidRPr="00850BF6">
        <w:rPr>
          <w:i/>
          <w:iCs/>
          <w:color w:val="000000" w:themeColor="text1"/>
          <w:shd w:val="clear" w:color="auto" w:fill="FFFFFF"/>
        </w:rPr>
        <w:t>Artchive</w:t>
      </w:r>
      <w:proofErr w:type="spellEnd"/>
      <w:r w:rsidRPr="00850BF6">
        <w:rPr>
          <w:color w:val="000000" w:themeColor="text1"/>
          <w:shd w:val="clear" w:color="auto" w:fill="FFFFFF"/>
        </w:rPr>
        <w:t xml:space="preserve">, </w:t>
      </w:r>
    </w:p>
    <w:p w14:paraId="73104746" w14:textId="0054FCE2" w:rsidR="00272068" w:rsidRPr="00850BF6" w:rsidRDefault="00272068" w:rsidP="002A537F">
      <w:pPr>
        <w:ind w:right="-270"/>
        <w:rPr>
          <w:color w:val="000000" w:themeColor="text1"/>
          <w:shd w:val="clear" w:color="auto" w:fill="FFFFFF"/>
        </w:rPr>
      </w:pPr>
      <w:r w:rsidRPr="00850BF6">
        <w:rPr>
          <w:color w:val="000000" w:themeColor="text1"/>
          <w:shd w:val="clear" w:color="auto" w:fill="FFFFFF"/>
        </w:rPr>
        <w:tab/>
        <w:t xml:space="preserve">www.artchive.com/artchive/K/klee/twittering_machine.jpg.html. </w:t>
      </w:r>
      <w:r w:rsidR="0042628F" w:rsidRPr="00850BF6">
        <w:rPr>
          <w:color w:val="000000" w:themeColor="text1"/>
          <w:shd w:val="clear" w:color="auto" w:fill="FFFFFF"/>
        </w:rPr>
        <w:t>Accessed 1 May 201</w:t>
      </w:r>
      <w:r w:rsidR="002A537F" w:rsidRPr="00850BF6">
        <w:rPr>
          <w:color w:val="000000" w:themeColor="text1"/>
          <w:shd w:val="clear" w:color="auto" w:fill="FFFFFF"/>
        </w:rPr>
        <w:t>6.</w:t>
      </w:r>
    </w:p>
    <w:p w14:paraId="1618487B" w14:textId="5E661396" w:rsidR="00016750" w:rsidRPr="00850BF6" w:rsidRDefault="00272068" w:rsidP="00B80569">
      <w:pPr>
        <w:rPr>
          <w:color w:val="000000" w:themeColor="text1"/>
          <w:shd w:val="clear" w:color="auto" w:fill="FFFFFF"/>
        </w:rPr>
      </w:pPr>
      <w:r w:rsidRPr="00850BF6">
        <w:rPr>
          <w:color w:val="000000" w:themeColor="text1"/>
          <w:shd w:val="clear" w:color="auto" w:fill="FFFFFF"/>
        </w:rPr>
        <w:t xml:space="preserve">            </w:t>
      </w:r>
    </w:p>
    <w:p w14:paraId="3CA15F71" w14:textId="7B072AFB" w:rsidR="00016750" w:rsidRPr="00850BF6" w:rsidRDefault="00016750" w:rsidP="00B80569">
      <w:pPr>
        <w:rPr>
          <w:b/>
          <w:color w:val="000000" w:themeColor="text1"/>
          <w:shd w:val="clear" w:color="auto" w:fill="FFFFFF"/>
        </w:rPr>
      </w:pPr>
      <w:r w:rsidRPr="00850BF6">
        <w:rPr>
          <w:b/>
          <w:color w:val="000000" w:themeColor="text1"/>
          <w:shd w:val="clear" w:color="auto" w:fill="FFFFFF"/>
        </w:rPr>
        <w:t>Google Images</w:t>
      </w:r>
    </w:p>
    <w:p w14:paraId="5F0174A7" w14:textId="39BB95D3" w:rsidR="00D62407" w:rsidRPr="00850BF6" w:rsidRDefault="00016750" w:rsidP="00D62407">
      <w:pPr>
        <w:rPr>
          <w:color w:val="000000" w:themeColor="text1"/>
          <w:shd w:val="clear" w:color="auto" w:fill="FFFFFF"/>
        </w:rPr>
      </w:pPr>
      <w:r w:rsidRPr="00850BF6">
        <w:rPr>
          <w:color w:val="000000" w:themeColor="text1"/>
          <w:shd w:val="clear" w:color="auto" w:fill="FFFFFF"/>
        </w:rPr>
        <w:t xml:space="preserve">“Monarch Butterfly.” </w:t>
      </w:r>
      <w:r w:rsidRPr="00850BF6">
        <w:rPr>
          <w:i/>
          <w:color w:val="000000" w:themeColor="text1"/>
          <w:shd w:val="clear" w:color="auto" w:fill="FFFFFF"/>
        </w:rPr>
        <w:t>Google Images</w:t>
      </w:r>
      <w:r w:rsidRPr="00850BF6">
        <w:rPr>
          <w:color w:val="000000" w:themeColor="text1"/>
          <w:shd w:val="clear" w:color="auto" w:fill="FFFFFF"/>
        </w:rPr>
        <w:t xml:space="preserve">, </w:t>
      </w:r>
      <w:r w:rsidR="00D62407" w:rsidRPr="00850BF6">
        <w:rPr>
          <w:color w:val="000000" w:themeColor="text1"/>
          <w:shd w:val="clear" w:color="auto" w:fill="FFFFFF"/>
        </w:rPr>
        <w:t xml:space="preserve">www.hotel-r.net/im/ </w:t>
      </w:r>
      <w:r w:rsidR="00D62407" w:rsidRPr="00850BF6">
        <w:rPr>
          <w:color w:val="000000" w:themeColor="text1"/>
          <w:shd w:val="clear" w:color="auto" w:fill="FFFFFF"/>
        </w:rPr>
        <w:tab/>
        <w:t>hotel/</w:t>
      </w:r>
      <w:proofErr w:type="spellStart"/>
      <w:r w:rsidR="00D62407" w:rsidRPr="00850BF6">
        <w:rPr>
          <w:color w:val="000000" w:themeColor="text1"/>
          <w:shd w:val="clear" w:color="auto" w:fill="FFFFFF"/>
        </w:rPr>
        <w:t>asia</w:t>
      </w:r>
      <w:proofErr w:type="spellEnd"/>
      <w:r w:rsidR="00D62407" w:rsidRPr="00850BF6">
        <w:rPr>
          <w:color w:val="000000" w:themeColor="text1"/>
          <w:shd w:val="clear" w:color="auto" w:fill="FFFFFF"/>
        </w:rPr>
        <w:t>/</w:t>
      </w:r>
      <w:proofErr w:type="spellStart"/>
      <w:r w:rsidR="00D62407" w:rsidRPr="00850BF6">
        <w:rPr>
          <w:color w:val="000000" w:themeColor="text1"/>
          <w:shd w:val="clear" w:color="auto" w:fill="FFFFFF"/>
        </w:rPr>
        <w:t>lk</w:t>
      </w:r>
      <w:proofErr w:type="spellEnd"/>
      <w:r w:rsidR="00D62407" w:rsidRPr="00850BF6">
        <w:rPr>
          <w:color w:val="000000" w:themeColor="text1"/>
          <w:shd w:val="clear" w:color="auto" w:fill="FFFFFF"/>
        </w:rPr>
        <w:t>/monarch-4.jpg.</w:t>
      </w:r>
    </w:p>
    <w:p w14:paraId="6C6FA51A" w14:textId="1D6A33EF" w:rsidR="002A537F" w:rsidRPr="00850BF6" w:rsidRDefault="002A537F" w:rsidP="00D62407">
      <w:pPr>
        <w:rPr>
          <w:color w:val="000000" w:themeColor="text1"/>
          <w:shd w:val="clear" w:color="auto" w:fill="FFFFFF"/>
        </w:rPr>
      </w:pPr>
      <w:r w:rsidRPr="00850BF6">
        <w:rPr>
          <w:color w:val="000000" w:themeColor="text1"/>
          <w:shd w:val="clear" w:color="auto" w:fill="FFFFFF"/>
        </w:rPr>
        <w:tab/>
      </w:r>
      <w:r w:rsidRPr="00850BF6">
        <w:rPr>
          <w:color w:val="000000" w:themeColor="text1"/>
        </w:rPr>
        <w:t>Accessed Oct. 10, 2016.</w:t>
      </w:r>
    </w:p>
    <w:p w14:paraId="6EF36286" w14:textId="11615B8A" w:rsidR="00206318" w:rsidRPr="00850BF6" w:rsidRDefault="00206318" w:rsidP="00B80569">
      <w:pPr>
        <w:rPr>
          <w:color w:val="000000" w:themeColor="text1"/>
          <w:shd w:val="clear" w:color="auto" w:fill="FFFFFF"/>
        </w:rPr>
      </w:pPr>
    </w:p>
    <w:p w14:paraId="684AF9EE" w14:textId="77777777" w:rsidR="0008085C" w:rsidRPr="00850BF6" w:rsidRDefault="0008085C" w:rsidP="00B80569">
      <w:pPr>
        <w:rPr>
          <w:b/>
          <w:color w:val="000000" w:themeColor="text1"/>
          <w:sz w:val="28"/>
          <w:szCs w:val="28"/>
        </w:rPr>
      </w:pPr>
    </w:p>
    <w:p w14:paraId="1F631D7E" w14:textId="77777777" w:rsidR="0008085C" w:rsidRPr="00850BF6" w:rsidRDefault="0008085C" w:rsidP="00B80569">
      <w:pPr>
        <w:rPr>
          <w:b/>
          <w:color w:val="000000" w:themeColor="text1"/>
          <w:sz w:val="28"/>
          <w:szCs w:val="28"/>
        </w:rPr>
      </w:pPr>
    </w:p>
    <w:p w14:paraId="2A5C580B" w14:textId="50A57183" w:rsidR="00863A41" w:rsidRPr="00850BF6" w:rsidRDefault="00863A41" w:rsidP="00B80569">
      <w:pPr>
        <w:rPr>
          <w:b/>
          <w:color w:val="000000" w:themeColor="text1"/>
          <w:sz w:val="28"/>
          <w:szCs w:val="28"/>
        </w:rPr>
      </w:pPr>
      <w:r w:rsidRPr="00850BF6">
        <w:rPr>
          <w:b/>
          <w:color w:val="000000" w:themeColor="text1"/>
          <w:sz w:val="28"/>
          <w:szCs w:val="28"/>
        </w:rPr>
        <w:t>OTHER FORMATS</w:t>
      </w:r>
    </w:p>
    <w:p w14:paraId="7CBB21BE" w14:textId="77777777" w:rsidR="00457616" w:rsidRPr="00850BF6" w:rsidRDefault="00457616" w:rsidP="00B80569">
      <w:pPr>
        <w:rPr>
          <w:b/>
          <w:i/>
          <w:color w:val="000000" w:themeColor="text1"/>
          <w:sz w:val="28"/>
          <w:szCs w:val="28"/>
        </w:rPr>
      </w:pPr>
    </w:p>
    <w:p w14:paraId="350F0C91" w14:textId="5554EA15" w:rsidR="00863A41" w:rsidRPr="00850BF6" w:rsidRDefault="00457616" w:rsidP="00B80569">
      <w:pPr>
        <w:rPr>
          <w:b/>
          <w:color w:val="000000" w:themeColor="text1"/>
          <w:u w:val="single"/>
        </w:rPr>
      </w:pPr>
      <w:r w:rsidRPr="00850BF6">
        <w:rPr>
          <w:b/>
          <w:color w:val="000000" w:themeColor="text1"/>
          <w:u w:val="single"/>
        </w:rPr>
        <w:t>Photos / Images</w:t>
      </w:r>
    </w:p>
    <w:p w14:paraId="1F076191" w14:textId="156CF352" w:rsidR="007A3C9B" w:rsidRPr="00850BF6" w:rsidRDefault="007A3C9B" w:rsidP="007A3C9B">
      <w:pPr>
        <w:ind w:right="-180"/>
        <w:rPr>
          <w:b/>
          <w:color w:val="000000" w:themeColor="text1"/>
        </w:rPr>
      </w:pPr>
      <w:r w:rsidRPr="00850BF6">
        <w:rPr>
          <w:b/>
          <w:color w:val="000000" w:themeColor="text1"/>
        </w:rPr>
        <w:t>Museum Web Site</w:t>
      </w:r>
    </w:p>
    <w:p w14:paraId="1B195732" w14:textId="2260540D" w:rsidR="007A3C9B" w:rsidRPr="00850BF6" w:rsidRDefault="007A3C9B" w:rsidP="007A3C9B">
      <w:pPr>
        <w:ind w:right="-180"/>
        <w:rPr>
          <w:color w:val="000000" w:themeColor="text1"/>
        </w:rPr>
      </w:pPr>
      <w:r w:rsidRPr="00850BF6">
        <w:rPr>
          <w:color w:val="000000" w:themeColor="text1"/>
        </w:rPr>
        <w:t xml:space="preserve">Da Vinci, Leonardo. </w:t>
      </w:r>
      <w:r w:rsidRPr="00850BF6">
        <w:rPr>
          <w:i/>
          <w:color w:val="000000" w:themeColor="text1"/>
        </w:rPr>
        <w:t>Mona Lisa</w:t>
      </w:r>
      <w:r w:rsidR="009C6852" w:rsidRPr="00850BF6">
        <w:rPr>
          <w:color w:val="000000" w:themeColor="text1"/>
        </w:rPr>
        <w:t>. 1519, Louvre, Paris,</w:t>
      </w:r>
      <w:r w:rsidRPr="00850BF6">
        <w:rPr>
          <w:color w:val="000000" w:themeColor="text1"/>
        </w:rPr>
        <w:t xml:space="preserve"> </w:t>
      </w:r>
      <w:r w:rsidRPr="00850BF6">
        <w:rPr>
          <w:i/>
          <w:color w:val="000000" w:themeColor="text1"/>
        </w:rPr>
        <w:t>Masterpieces of the Louvre</w:t>
      </w:r>
      <w:r w:rsidR="004A7772" w:rsidRPr="00850BF6">
        <w:rPr>
          <w:color w:val="000000" w:themeColor="text1"/>
        </w:rPr>
        <w:t>,</w:t>
      </w:r>
    </w:p>
    <w:p w14:paraId="3632DE19" w14:textId="23DE7F7D" w:rsidR="007A3C9B" w:rsidRPr="00850BF6" w:rsidRDefault="007A3C9B" w:rsidP="007A3C9B">
      <w:pPr>
        <w:ind w:right="-180"/>
        <w:rPr>
          <w:color w:val="000000" w:themeColor="text1"/>
        </w:rPr>
      </w:pPr>
      <w:r w:rsidRPr="00850BF6">
        <w:rPr>
          <w:color w:val="000000" w:themeColor="text1"/>
        </w:rPr>
        <w:tab/>
        <w:t xml:space="preserve">www.louvre.fr/llv/commun/home. </w:t>
      </w:r>
      <w:r w:rsidR="002A537F" w:rsidRPr="00850BF6">
        <w:rPr>
          <w:color w:val="000000" w:themeColor="text1"/>
        </w:rPr>
        <w:t>Accessed 29 July 2014.</w:t>
      </w:r>
    </w:p>
    <w:p w14:paraId="0BA91FC0" w14:textId="77777777" w:rsidR="00CB404A" w:rsidRPr="00850BF6" w:rsidRDefault="00CB404A" w:rsidP="007A3C9B">
      <w:pPr>
        <w:ind w:right="-180"/>
        <w:rPr>
          <w:color w:val="000000" w:themeColor="text1"/>
        </w:rPr>
      </w:pPr>
    </w:p>
    <w:p w14:paraId="7233B8DA" w14:textId="3A9614C0" w:rsidR="00CB404A" w:rsidRPr="00850BF6" w:rsidRDefault="00CB404A" w:rsidP="007A3C9B">
      <w:pPr>
        <w:ind w:right="-180"/>
        <w:rPr>
          <w:b/>
          <w:color w:val="000000" w:themeColor="text1"/>
        </w:rPr>
      </w:pPr>
      <w:r w:rsidRPr="00850BF6">
        <w:rPr>
          <w:b/>
          <w:color w:val="000000" w:themeColor="text1"/>
        </w:rPr>
        <w:t>Public Domain Site</w:t>
      </w:r>
    </w:p>
    <w:p w14:paraId="253EAE2A" w14:textId="6756EE2B" w:rsidR="007A3C9B" w:rsidRPr="00850BF6" w:rsidRDefault="007A3C9B" w:rsidP="007A3C9B">
      <w:pPr>
        <w:ind w:right="-180"/>
        <w:rPr>
          <w:color w:val="000000" w:themeColor="text1"/>
        </w:rPr>
      </w:pPr>
      <w:r w:rsidRPr="00850BF6">
        <w:rPr>
          <w:color w:val="000000" w:themeColor="text1"/>
        </w:rPr>
        <w:t xml:space="preserve">“Carnitas Tacos.” </w:t>
      </w:r>
      <w:r w:rsidRPr="00850BF6">
        <w:rPr>
          <w:i/>
          <w:color w:val="000000" w:themeColor="text1"/>
        </w:rPr>
        <w:t>Royalty Free, Public Domain, Stock Photos</w:t>
      </w:r>
      <w:r w:rsidR="009C6852" w:rsidRPr="00850BF6">
        <w:rPr>
          <w:color w:val="000000" w:themeColor="text1"/>
        </w:rPr>
        <w:t>,</w:t>
      </w:r>
      <w:r w:rsidRPr="00850BF6">
        <w:rPr>
          <w:color w:val="000000" w:themeColor="text1"/>
        </w:rPr>
        <w:t xml:space="preserve"> PD Photo.org, 15 Aug. </w:t>
      </w:r>
    </w:p>
    <w:p w14:paraId="70AC5A0C" w14:textId="0AB27541" w:rsidR="007A3C9B" w:rsidRPr="00850BF6" w:rsidRDefault="004A7772" w:rsidP="007A3C9B">
      <w:pPr>
        <w:ind w:right="-180"/>
        <w:rPr>
          <w:color w:val="000000" w:themeColor="text1"/>
        </w:rPr>
      </w:pPr>
      <w:r w:rsidRPr="00850BF6">
        <w:rPr>
          <w:color w:val="000000" w:themeColor="text1"/>
        </w:rPr>
        <w:tab/>
        <w:t>2009,</w:t>
      </w:r>
      <w:r w:rsidR="007A3C9B" w:rsidRPr="00850BF6">
        <w:rPr>
          <w:color w:val="000000" w:themeColor="text1"/>
        </w:rPr>
        <w:t xml:space="preserve"> pdphoto.org/</w:t>
      </w:r>
      <w:proofErr w:type="spellStart"/>
      <w:r w:rsidR="00C200AA" w:rsidRPr="00850BF6">
        <w:rPr>
          <w:color w:val="000000" w:themeColor="text1"/>
        </w:rPr>
        <w:t>PictureDetail.php</w:t>
      </w:r>
      <w:proofErr w:type="spellEnd"/>
      <w:r w:rsidR="007A3C9B" w:rsidRPr="00850BF6">
        <w:rPr>
          <w:color w:val="000000" w:themeColor="text1"/>
        </w:rPr>
        <w:t>.</w:t>
      </w:r>
      <w:r w:rsidR="00C200AA" w:rsidRPr="00850BF6">
        <w:rPr>
          <w:color w:val="000000" w:themeColor="text1"/>
        </w:rPr>
        <w:t xml:space="preserve"> </w:t>
      </w:r>
      <w:r w:rsidR="002A537F" w:rsidRPr="00850BF6">
        <w:rPr>
          <w:color w:val="000000" w:themeColor="text1"/>
        </w:rPr>
        <w:t>Accessed 23 Oct. 2015.</w:t>
      </w:r>
    </w:p>
    <w:p w14:paraId="5D77274E" w14:textId="77777777" w:rsidR="00B80569" w:rsidRPr="00850BF6" w:rsidRDefault="00B80569" w:rsidP="00E657A0">
      <w:pPr>
        <w:rPr>
          <w:b/>
          <w:color w:val="000000" w:themeColor="text1"/>
        </w:rPr>
      </w:pPr>
    </w:p>
    <w:p w14:paraId="7122F08F" w14:textId="493882AA" w:rsidR="00FC509F" w:rsidRPr="00850BF6" w:rsidRDefault="00555FDC" w:rsidP="00D40CF7">
      <w:pPr>
        <w:pStyle w:val="Heading2"/>
        <w:rPr>
          <w:color w:val="000000" w:themeColor="text1"/>
          <w:u w:val="single"/>
        </w:rPr>
      </w:pPr>
      <w:r w:rsidRPr="00850BF6">
        <w:rPr>
          <w:color w:val="000000" w:themeColor="text1"/>
          <w:u w:val="single"/>
        </w:rPr>
        <w:t>Interview</w:t>
      </w:r>
    </w:p>
    <w:p w14:paraId="6473A1D2" w14:textId="77777777" w:rsidR="006D09DA" w:rsidRPr="00850BF6" w:rsidRDefault="004C3B59" w:rsidP="004C3B59">
      <w:pPr>
        <w:rPr>
          <w:color w:val="000000" w:themeColor="text1"/>
        </w:rPr>
      </w:pPr>
      <w:r w:rsidRPr="00850BF6">
        <w:rPr>
          <w:color w:val="000000" w:themeColor="text1"/>
        </w:rPr>
        <w:t>Jackson, Jesse.  Personal Interview. 15 July 2008.</w:t>
      </w:r>
    </w:p>
    <w:p w14:paraId="521F36A1" w14:textId="77777777" w:rsidR="00EE4F5C" w:rsidRPr="00850BF6" w:rsidRDefault="00EE4F5C" w:rsidP="004C3B59">
      <w:pPr>
        <w:rPr>
          <w:color w:val="000000" w:themeColor="text1"/>
        </w:rPr>
      </w:pPr>
    </w:p>
    <w:p w14:paraId="5D1B9C9C" w14:textId="77777777" w:rsidR="00EE4F5C" w:rsidRPr="00850BF6" w:rsidRDefault="00EE4F5C" w:rsidP="00EE4F5C">
      <w:pPr>
        <w:rPr>
          <w:color w:val="000000" w:themeColor="text1"/>
          <w:shd w:val="clear" w:color="auto" w:fill="FFFFFF"/>
        </w:rPr>
      </w:pPr>
      <w:proofErr w:type="spellStart"/>
      <w:r w:rsidRPr="00850BF6">
        <w:rPr>
          <w:color w:val="000000" w:themeColor="text1"/>
          <w:shd w:val="clear" w:color="auto" w:fill="FFFFFF"/>
        </w:rPr>
        <w:t>Gaitskill</w:t>
      </w:r>
      <w:proofErr w:type="spellEnd"/>
      <w:r w:rsidRPr="00850BF6">
        <w:rPr>
          <w:color w:val="000000" w:themeColor="text1"/>
          <w:shd w:val="clear" w:color="auto" w:fill="FFFFFF"/>
        </w:rPr>
        <w:t>, Mary. Interview with Charles Bock. </w:t>
      </w:r>
      <w:r w:rsidRPr="00850BF6">
        <w:rPr>
          <w:i/>
          <w:iCs/>
          <w:color w:val="000000" w:themeColor="text1"/>
          <w:shd w:val="clear" w:color="auto" w:fill="FFFFFF"/>
        </w:rPr>
        <w:t>Mississippi Review</w:t>
      </w:r>
      <w:r w:rsidRPr="00850BF6">
        <w:rPr>
          <w:color w:val="000000" w:themeColor="text1"/>
          <w:shd w:val="clear" w:color="auto" w:fill="FFFFFF"/>
        </w:rPr>
        <w:t xml:space="preserve">, vol. 27, no. 3, </w:t>
      </w:r>
    </w:p>
    <w:p w14:paraId="0E2C85F4" w14:textId="3877247F" w:rsidR="00EE4F5C" w:rsidRPr="00850BF6" w:rsidRDefault="00EE4F5C" w:rsidP="00EE4F5C">
      <w:pPr>
        <w:rPr>
          <w:color w:val="000000" w:themeColor="text1"/>
        </w:rPr>
      </w:pPr>
      <w:r w:rsidRPr="00850BF6">
        <w:rPr>
          <w:color w:val="000000" w:themeColor="text1"/>
          <w:shd w:val="clear" w:color="auto" w:fill="FFFFFF"/>
        </w:rPr>
        <w:tab/>
        <w:t>1999, pp. 129-50.</w:t>
      </w:r>
    </w:p>
    <w:p w14:paraId="0ACE10D5" w14:textId="77777777" w:rsidR="00962D28" w:rsidRPr="00850BF6" w:rsidRDefault="00962D28" w:rsidP="006D09DA">
      <w:pPr>
        <w:ind w:right="-180"/>
        <w:rPr>
          <w:color w:val="000000" w:themeColor="text1"/>
        </w:rPr>
      </w:pPr>
    </w:p>
    <w:p w14:paraId="219484EE" w14:textId="2AA6E5D7" w:rsidR="00CA1357" w:rsidRPr="00850BF6" w:rsidRDefault="00CA1357" w:rsidP="006D09DA">
      <w:pPr>
        <w:ind w:right="-180"/>
        <w:rPr>
          <w:b/>
          <w:color w:val="000000" w:themeColor="text1"/>
          <w:u w:val="single"/>
        </w:rPr>
      </w:pPr>
      <w:r w:rsidRPr="00850BF6">
        <w:rPr>
          <w:b/>
          <w:color w:val="000000" w:themeColor="text1"/>
          <w:u w:val="single"/>
        </w:rPr>
        <w:t>Speech</w:t>
      </w:r>
    </w:p>
    <w:p w14:paraId="59BC5CCD" w14:textId="2BADD98D" w:rsidR="00824E6C" w:rsidRPr="00850BF6" w:rsidRDefault="00A97860" w:rsidP="006D09DA">
      <w:pPr>
        <w:ind w:right="-180"/>
        <w:rPr>
          <w:color w:val="000000" w:themeColor="text1"/>
        </w:rPr>
      </w:pPr>
      <w:r w:rsidRPr="00850BF6">
        <w:rPr>
          <w:color w:val="000000" w:themeColor="text1"/>
        </w:rPr>
        <w:t xml:space="preserve">Reagan, Nancy. “Just Say No.” American </w:t>
      </w:r>
      <w:r w:rsidR="0017431D" w:rsidRPr="00850BF6">
        <w:rPr>
          <w:color w:val="000000" w:themeColor="text1"/>
        </w:rPr>
        <w:t>Association of University Women,</w:t>
      </w:r>
      <w:r w:rsidRPr="00850BF6">
        <w:rPr>
          <w:color w:val="000000" w:themeColor="text1"/>
        </w:rPr>
        <w:t xml:space="preserve"> Annual</w:t>
      </w:r>
    </w:p>
    <w:p w14:paraId="2A41031C" w14:textId="7B2C0282" w:rsidR="002A537F" w:rsidRPr="00850BF6" w:rsidRDefault="0017431D" w:rsidP="002A537F">
      <w:pPr>
        <w:ind w:right="-180"/>
        <w:rPr>
          <w:color w:val="000000" w:themeColor="text1"/>
        </w:rPr>
      </w:pPr>
      <w:r w:rsidRPr="00850BF6">
        <w:rPr>
          <w:color w:val="000000" w:themeColor="text1"/>
        </w:rPr>
        <w:tab/>
        <w:t>Convention, Holiday Inn, Chicago, 28 Aug. 1982,</w:t>
      </w:r>
      <w:r w:rsidR="00A97860" w:rsidRPr="00850BF6">
        <w:rPr>
          <w:color w:val="000000" w:themeColor="text1"/>
        </w:rPr>
        <w:t xml:space="preserve"> </w:t>
      </w:r>
      <w:r w:rsidR="00A97860" w:rsidRPr="00850BF6">
        <w:rPr>
          <w:i/>
          <w:color w:val="000000" w:themeColor="text1"/>
        </w:rPr>
        <w:t>Famous Speeches</w:t>
      </w:r>
      <w:r w:rsidR="00CE5B2F" w:rsidRPr="00850BF6">
        <w:rPr>
          <w:color w:val="000000" w:themeColor="text1"/>
        </w:rPr>
        <w:t xml:space="preserve">, </w:t>
      </w:r>
    </w:p>
    <w:p w14:paraId="1B210C76" w14:textId="104F7028" w:rsidR="00A97860" w:rsidRPr="00850BF6" w:rsidRDefault="002A537F" w:rsidP="002A537F">
      <w:pPr>
        <w:ind w:right="-180"/>
        <w:rPr>
          <w:color w:val="000000" w:themeColor="text1"/>
        </w:rPr>
      </w:pPr>
      <w:r w:rsidRPr="00850BF6">
        <w:rPr>
          <w:color w:val="000000" w:themeColor="text1"/>
        </w:rPr>
        <w:tab/>
      </w:r>
      <w:r w:rsidR="00A97860" w:rsidRPr="00850BF6">
        <w:rPr>
          <w:color w:val="000000" w:themeColor="text1"/>
        </w:rPr>
        <w:t>www.famou</w:t>
      </w:r>
      <w:r w:rsidR="00CE5B2F" w:rsidRPr="00850BF6">
        <w:rPr>
          <w:color w:val="000000" w:themeColor="text1"/>
        </w:rPr>
        <w:t>sspeeches.org/Reagan/index.html</w:t>
      </w:r>
      <w:r w:rsidR="00A97860" w:rsidRPr="00850BF6">
        <w:rPr>
          <w:color w:val="000000" w:themeColor="text1"/>
        </w:rPr>
        <w:t>.</w:t>
      </w:r>
      <w:r w:rsidRPr="00850BF6">
        <w:rPr>
          <w:color w:val="000000" w:themeColor="text1"/>
        </w:rPr>
        <w:t xml:space="preserve"> Accessed</w:t>
      </w:r>
      <w:r w:rsidR="00EC2CE9" w:rsidRPr="00850BF6">
        <w:rPr>
          <w:color w:val="000000" w:themeColor="text1"/>
        </w:rPr>
        <w:t xml:space="preserve"> </w:t>
      </w:r>
      <w:r w:rsidRPr="00850BF6">
        <w:rPr>
          <w:color w:val="000000" w:themeColor="text1"/>
        </w:rPr>
        <w:t>14 July 2014.</w:t>
      </w:r>
    </w:p>
    <w:p w14:paraId="5DE7C2B0" w14:textId="77777777" w:rsidR="00824E6C" w:rsidRPr="00850BF6" w:rsidRDefault="00824E6C" w:rsidP="006D09DA">
      <w:pPr>
        <w:ind w:right="-180"/>
        <w:rPr>
          <w:color w:val="000000" w:themeColor="text1"/>
        </w:rPr>
      </w:pPr>
    </w:p>
    <w:p w14:paraId="5FEBF5A0" w14:textId="5FCC25A5" w:rsidR="00195763" w:rsidRPr="00850BF6" w:rsidRDefault="006D09DA" w:rsidP="006D09DA">
      <w:pPr>
        <w:ind w:right="-180"/>
        <w:rPr>
          <w:b/>
          <w:color w:val="000000" w:themeColor="text1"/>
          <w:u w:val="single"/>
        </w:rPr>
      </w:pPr>
      <w:r w:rsidRPr="00850BF6">
        <w:rPr>
          <w:b/>
          <w:color w:val="000000" w:themeColor="text1"/>
          <w:u w:val="single"/>
        </w:rPr>
        <w:t>Internet Sound</w:t>
      </w:r>
    </w:p>
    <w:p w14:paraId="7A3ADF13" w14:textId="4048E899" w:rsidR="006D09DA" w:rsidRPr="00850BF6" w:rsidRDefault="006D09DA" w:rsidP="006D09DA">
      <w:pPr>
        <w:ind w:right="-180"/>
        <w:rPr>
          <w:i/>
          <w:color w:val="000000" w:themeColor="text1"/>
        </w:rPr>
      </w:pPr>
      <w:r w:rsidRPr="00850BF6">
        <w:rPr>
          <w:color w:val="000000" w:themeColor="text1"/>
        </w:rPr>
        <w:t>Kennedy, Joh</w:t>
      </w:r>
      <w:r w:rsidR="0057496D" w:rsidRPr="00850BF6">
        <w:rPr>
          <w:color w:val="000000" w:themeColor="text1"/>
        </w:rPr>
        <w:t xml:space="preserve">n F. “The Kennedy Withdrawal.” </w:t>
      </w:r>
      <w:r w:rsidRPr="00850BF6">
        <w:rPr>
          <w:color w:val="000000" w:themeColor="text1"/>
        </w:rPr>
        <w:t>2 Oct. 1963</w:t>
      </w:r>
      <w:r w:rsidR="0017431D" w:rsidRPr="00850BF6">
        <w:rPr>
          <w:color w:val="000000" w:themeColor="text1"/>
        </w:rPr>
        <w:t>,</w:t>
      </w:r>
      <w:r w:rsidR="0057496D" w:rsidRPr="00850BF6">
        <w:rPr>
          <w:color w:val="000000" w:themeColor="text1"/>
        </w:rPr>
        <w:t xml:space="preserve"> </w:t>
      </w:r>
      <w:r w:rsidR="00274627" w:rsidRPr="00850BF6">
        <w:rPr>
          <w:i/>
          <w:color w:val="000000" w:themeColor="text1"/>
        </w:rPr>
        <w:t>White House Tapes.</w:t>
      </w:r>
    </w:p>
    <w:p w14:paraId="3F8CE7F2" w14:textId="528ED635" w:rsidR="00274627" w:rsidRPr="00850BF6" w:rsidRDefault="00274627" w:rsidP="006D09DA">
      <w:pPr>
        <w:ind w:right="-180"/>
        <w:rPr>
          <w:color w:val="000000" w:themeColor="text1"/>
        </w:rPr>
      </w:pPr>
      <w:r w:rsidRPr="00850BF6">
        <w:rPr>
          <w:i/>
          <w:color w:val="000000" w:themeColor="text1"/>
        </w:rPr>
        <w:tab/>
        <w:t>Presidential Recordings Program</w:t>
      </w:r>
      <w:r w:rsidR="00B34B21" w:rsidRPr="00850BF6">
        <w:rPr>
          <w:color w:val="000000" w:themeColor="text1"/>
        </w:rPr>
        <w:t xml:space="preserve">, </w:t>
      </w:r>
    </w:p>
    <w:p w14:paraId="1BAAF520" w14:textId="6230F2FB" w:rsidR="006D09DA" w:rsidRPr="00850BF6" w:rsidRDefault="006D09DA" w:rsidP="006D09DA">
      <w:pPr>
        <w:ind w:right="-180"/>
        <w:rPr>
          <w:color w:val="000000" w:themeColor="text1"/>
          <w:sz w:val="28"/>
        </w:rPr>
      </w:pPr>
      <w:r w:rsidRPr="00850BF6">
        <w:rPr>
          <w:color w:val="000000" w:themeColor="text1"/>
        </w:rPr>
        <w:tab/>
      </w:r>
      <w:r w:rsidR="00274627" w:rsidRPr="00850BF6">
        <w:rPr>
          <w:color w:val="000000" w:themeColor="text1"/>
        </w:rPr>
        <w:t>www.whitehousetap</w:t>
      </w:r>
      <w:r w:rsidR="00B34B21" w:rsidRPr="00850BF6">
        <w:rPr>
          <w:color w:val="000000" w:themeColor="text1"/>
        </w:rPr>
        <w:t>es.net/clip/-kennedy-withdrawal</w:t>
      </w:r>
      <w:r w:rsidR="00274627" w:rsidRPr="00850BF6">
        <w:rPr>
          <w:color w:val="000000" w:themeColor="text1"/>
        </w:rPr>
        <w:t>.</w:t>
      </w:r>
      <w:r w:rsidR="002A537F" w:rsidRPr="00850BF6">
        <w:rPr>
          <w:color w:val="000000" w:themeColor="text1"/>
        </w:rPr>
        <w:t xml:space="preserve"> Accessed 23 Oct. 2013.</w:t>
      </w:r>
    </w:p>
    <w:p w14:paraId="7E91BC6D" w14:textId="77777777" w:rsidR="005B40D4" w:rsidRPr="00850BF6" w:rsidRDefault="005B40D4" w:rsidP="0017431D">
      <w:pPr>
        <w:rPr>
          <w:b/>
          <w:color w:val="000000" w:themeColor="text1"/>
          <w:sz w:val="28"/>
          <w:szCs w:val="28"/>
        </w:rPr>
      </w:pPr>
    </w:p>
    <w:p w14:paraId="45838A0E" w14:textId="35CD2227" w:rsidR="006D09DA" w:rsidRPr="00850BF6" w:rsidRDefault="006D09DA" w:rsidP="006D09DA">
      <w:pPr>
        <w:ind w:right="-180"/>
        <w:rPr>
          <w:b/>
          <w:color w:val="000000" w:themeColor="text1"/>
          <w:u w:val="single"/>
        </w:rPr>
      </w:pPr>
      <w:bookmarkStart w:id="0" w:name="_GoBack"/>
      <w:bookmarkEnd w:id="0"/>
      <w:r w:rsidRPr="00850BF6">
        <w:rPr>
          <w:b/>
          <w:color w:val="000000" w:themeColor="text1"/>
          <w:u w:val="single"/>
        </w:rPr>
        <w:t>Internet Map</w:t>
      </w:r>
    </w:p>
    <w:p w14:paraId="70A65231" w14:textId="37C83EA9" w:rsidR="006D09DA" w:rsidRPr="00850BF6" w:rsidRDefault="006D09DA" w:rsidP="006D09DA">
      <w:pPr>
        <w:ind w:right="-180"/>
        <w:rPr>
          <w:color w:val="000000" w:themeColor="text1"/>
        </w:rPr>
      </w:pPr>
      <w:r w:rsidRPr="00850BF6">
        <w:rPr>
          <w:b/>
          <w:color w:val="000000" w:themeColor="text1"/>
        </w:rPr>
        <w:t>“</w:t>
      </w:r>
      <w:r w:rsidR="000A5595" w:rsidRPr="00850BF6">
        <w:rPr>
          <w:color w:val="000000" w:themeColor="text1"/>
        </w:rPr>
        <w:t xml:space="preserve">Maplewood, New Jersey.” </w:t>
      </w:r>
      <w:r w:rsidRPr="00850BF6">
        <w:rPr>
          <w:i/>
          <w:color w:val="000000" w:themeColor="text1"/>
        </w:rPr>
        <w:t>Google Maps</w:t>
      </w:r>
      <w:r w:rsidR="004A7772" w:rsidRPr="00850BF6">
        <w:rPr>
          <w:color w:val="000000" w:themeColor="text1"/>
        </w:rPr>
        <w:t>,</w:t>
      </w:r>
      <w:r w:rsidR="000A5595" w:rsidRPr="00850BF6">
        <w:rPr>
          <w:color w:val="000000" w:themeColor="text1"/>
        </w:rPr>
        <w:t xml:space="preserve"> </w:t>
      </w:r>
      <w:r w:rsidR="002A537F" w:rsidRPr="00850BF6">
        <w:rPr>
          <w:color w:val="000000" w:themeColor="text1"/>
        </w:rPr>
        <w:t>15 May 2008</w:t>
      </w:r>
      <w:r w:rsidR="00EC3FAD" w:rsidRPr="00850BF6">
        <w:rPr>
          <w:color w:val="000000" w:themeColor="text1"/>
        </w:rPr>
        <w:t>,</w:t>
      </w:r>
      <w:r w:rsidR="002A537F" w:rsidRPr="00850BF6">
        <w:rPr>
          <w:color w:val="000000" w:themeColor="text1"/>
        </w:rPr>
        <w:t xml:space="preserve"> </w:t>
      </w:r>
      <w:r w:rsidR="000A5595" w:rsidRPr="00850BF6">
        <w:rPr>
          <w:color w:val="000000" w:themeColor="text1"/>
        </w:rPr>
        <w:t>maps.google.com/maps</w:t>
      </w:r>
      <w:r w:rsidR="00E841FC" w:rsidRPr="00850BF6">
        <w:rPr>
          <w:color w:val="000000" w:themeColor="text1"/>
        </w:rPr>
        <w:t>.</w:t>
      </w:r>
    </w:p>
    <w:p w14:paraId="1818AAB2" w14:textId="2D27E4A8" w:rsidR="002A537F" w:rsidRPr="00850BF6" w:rsidRDefault="002A537F" w:rsidP="006D09DA">
      <w:pPr>
        <w:ind w:right="-180"/>
        <w:rPr>
          <w:color w:val="000000" w:themeColor="text1"/>
        </w:rPr>
      </w:pPr>
      <w:r w:rsidRPr="00850BF6">
        <w:rPr>
          <w:color w:val="000000" w:themeColor="text1"/>
        </w:rPr>
        <w:tab/>
        <w:t>Accessed 15 May 2014.</w:t>
      </w:r>
    </w:p>
    <w:p w14:paraId="785D787D" w14:textId="77777777" w:rsidR="006D09DA" w:rsidRPr="00850BF6" w:rsidRDefault="006D09DA" w:rsidP="006D09DA">
      <w:pPr>
        <w:ind w:right="-180"/>
        <w:rPr>
          <w:color w:val="000000" w:themeColor="text1"/>
          <w:u w:val="single"/>
        </w:rPr>
      </w:pPr>
    </w:p>
    <w:p w14:paraId="66D6EF16" w14:textId="5E9F19A6" w:rsidR="00172EC0" w:rsidRPr="00850BF6" w:rsidRDefault="004C3B59" w:rsidP="00172EC0">
      <w:pPr>
        <w:pStyle w:val="Heading2"/>
        <w:rPr>
          <w:color w:val="000000" w:themeColor="text1"/>
          <w:sz w:val="16"/>
          <w:szCs w:val="16"/>
        </w:rPr>
      </w:pPr>
      <w:r w:rsidRPr="00850BF6">
        <w:rPr>
          <w:color w:val="000000" w:themeColor="text1"/>
          <w:sz w:val="28"/>
          <w:szCs w:val="28"/>
        </w:rPr>
        <w:t>E-MAIL COMMUNICATION</w:t>
      </w:r>
    </w:p>
    <w:p w14:paraId="18A7DC69" w14:textId="77777777" w:rsidR="00172EC0" w:rsidRPr="00850BF6" w:rsidRDefault="00172EC0" w:rsidP="004C3B59">
      <w:pPr>
        <w:rPr>
          <w:color w:val="000000" w:themeColor="text1"/>
          <w:sz w:val="16"/>
          <w:szCs w:val="16"/>
        </w:rPr>
      </w:pPr>
    </w:p>
    <w:p w14:paraId="6692C480" w14:textId="1C2B739B" w:rsidR="004C3B59" w:rsidRPr="00850BF6" w:rsidRDefault="004C3B59" w:rsidP="004C3B59">
      <w:pPr>
        <w:rPr>
          <w:color w:val="000000" w:themeColor="text1"/>
        </w:rPr>
      </w:pPr>
      <w:r w:rsidRPr="00850BF6">
        <w:rPr>
          <w:color w:val="000000" w:themeColor="text1"/>
        </w:rPr>
        <w:t>Heim, M</w:t>
      </w:r>
      <w:r w:rsidR="0017431D" w:rsidRPr="00850BF6">
        <w:rPr>
          <w:color w:val="000000" w:themeColor="text1"/>
        </w:rPr>
        <w:t>ichael L. Message to the author,</w:t>
      </w:r>
      <w:r w:rsidRPr="00850BF6">
        <w:rPr>
          <w:color w:val="000000" w:themeColor="text1"/>
        </w:rPr>
        <w:t xml:space="preserve"> 23 Aug. 2002. E-mail.</w:t>
      </w:r>
    </w:p>
    <w:p w14:paraId="19CEB893" w14:textId="77777777" w:rsidR="00172EC0" w:rsidRPr="00850BF6" w:rsidRDefault="00172EC0" w:rsidP="008F0B2C">
      <w:pPr>
        <w:ind w:left="720" w:right="-810" w:hanging="720"/>
        <w:rPr>
          <w:color w:val="000000" w:themeColor="text1"/>
          <w:sz w:val="16"/>
          <w:szCs w:val="16"/>
        </w:rPr>
      </w:pPr>
    </w:p>
    <w:p w14:paraId="2A8BA35D" w14:textId="77777777" w:rsidR="00172EC0" w:rsidRPr="00850BF6" w:rsidRDefault="00172EC0" w:rsidP="008F0B2C">
      <w:pPr>
        <w:ind w:left="720" w:right="-810" w:hanging="720"/>
        <w:rPr>
          <w:color w:val="000000" w:themeColor="text1"/>
          <w:sz w:val="16"/>
          <w:szCs w:val="16"/>
        </w:rPr>
      </w:pPr>
    </w:p>
    <w:p w14:paraId="27894089" w14:textId="4DF6E2D6" w:rsidR="008F0B2C" w:rsidRPr="00850BF6" w:rsidRDefault="008F0B2C" w:rsidP="008F0B2C">
      <w:pPr>
        <w:ind w:left="720" w:right="-810" w:hanging="720"/>
        <w:rPr>
          <w:color w:val="000000" w:themeColor="text1"/>
        </w:rPr>
      </w:pPr>
      <w:r w:rsidRPr="00850BF6">
        <w:rPr>
          <w:color w:val="000000" w:themeColor="text1"/>
        </w:rPr>
        <w:t>Smith, Sandy. “Seattle Viaduct Altern</w:t>
      </w:r>
      <w:r w:rsidR="0017431D" w:rsidRPr="00850BF6">
        <w:rPr>
          <w:color w:val="000000" w:themeColor="text1"/>
        </w:rPr>
        <w:t>atives.” Message to Jane R. Doe,</w:t>
      </w:r>
      <w:r w:rsidRPr="00850BF6">
        <w:rPr>
          <w:color w:val="000000" w:themeColor="text1"/>
        </w:rPr>
        <w:t xml:space="preserve"> 17 Sept. 2010. E-mail.</w:t>
      </w:r>
    </w:p>
    <w:p w14:paraId="274BC835" w14:textId="77777777" w:rsidR="00CB404A" w:rsidRPr="00850BF6" w:rsidRDefault="00CB404A" w:rsidP="008B2DE4">
      <w:pPr>
        <w:ind w:left="720" w:right="-810" w:hanging="720"/>
        <w:rPr>
          <w:b/>
          <w:color w:val="000000" w:themeColor="text1"/>
          <w:sz w:val="28"/>
          <w:szCs w:val="28"/>
        </w:rPr>
      </w:pPr>
    </w:p>
    <w:p w14:paraId="09715210" w14:textId="77777777" w:rsidR="008B2DE4" w:rsidRPr="00850BF6" w:rsidRDefault="008F0B2C" w:rsidP="008B2DE4">
      <w:pPr>
        <w:ind w:left="720" w:right="-810" w:hanging="720"/>
        <w:rPr>
          <w:b/>
          <w:color w:val="000000" w:themeColor="text1"/>
          <w:sz w:val="28"/>
          <w:szCs w:val="28"/>
        </w:rPr>
      </w:pPr>
      <w:r w:rsidRPr="00850BF6">
        <w:rPr>
          <w:b/>
          <w:color w:val="000000" w:themeColor="text1"/>
          <w:sz w:val="28"/>
          <w:szCs w:val="28"/>
        </w:rPr>
        <w:t>BLOG</w:t>
      </w:r>
    </w:p>
    <w:p w14:paraId="5B65ECA7" w14:textId="36B69977" w:rsidR="00EC2CE9" w:rsidRPr="00850BF6" w:rsidRDefault="008B2DE4" w:rsidP="00EC2CE9">
      <w:pPr>
        <w:ind w:left="720" w:right="-810" w:hanging="720"/>
        <w:rPr>
          <w:color w:val="000000" w:themeColor="text1"/>
        </w:rPr>
      </w:pPr>
      <w:r w:rsidRPr="00850BF6">
        <w:rPr>
          <w:color w:val="000000" w:themeColor="text1"/>
        </w:rPr>
        <w:t xml:space="preserve">Fox, Justin. “Teen Drug Use Survey.” Blog. Time </w:t>
      </w:r>
      <w:proofErr w:type="spellStart"/>
      <w:r w:rsidRPr="00850BF6">
        <w:rPr>
          <w:color w:val="000000" w:themeColor="text1"/>
        </w:rPr>
        <w:t>Health</w:t>
      </w:r>
      <w:r w:rsidR="00127E56" w:rsidRPr="00850BF6">
        <w:rPr>
          <w:color w:val="000000" w:themeColor="text1"/>
        </w:rPr>
        <w:t>land</w:t>
      </w:r>
      <w:proofErr w:type="spellEnd"/>
      <w:r w:rsidR="00127E56" w:rsidRPr="00850BF6">
        <w:rPr>
          <w:color w:val="000000" w:themeColor="text1"/>
        </w:rPr>
        <w:t>,</w:t>
      </w:r>
      <w:r w:rsidR="00FC2E44" w:rsidRPr="00850BF6">
        <w:rPr>
          <w:color w:val="000000" w:themeColor="text1"/>
        </w:rPr>
        <w:t xml:space="preserve"> 25 Sept. 2011. </w:t>
      </w:r>
    </w:p>
    <w:p w14:paraId="7034AF63" w14:textId="1AD6BFB6" w:rsidR="008B2DE4" w:rsidRPr="00850BF6" w:rsidRDefault="00EC2CE9" w:rsidP="00EC2CE9">
      <w:pPr>
        <w:ind w:left="720" w:right="-810" w:hanging="720"/>
        <w:rPr>
          <w:color w:val="000000" w:themeColor="text1"/>
        </w:rPr>
      </w:pPr>
      <w:r w:rsidRPr="00850BF6">
        <w:rPr>
          <w:color w:val="000000" w:themeColor="text1"/>
        </w:rPr>
        <w:tab/>
      </w:r>
      <w:r w:rsidR="008B2DE4" w:rsidRPr="00850BF6">
        <w:rPr>
          <w:color w:val="000000" w:themeColor="text1"/>
        </w:rPr>
        <w:t>healt</w:t>
      </w:r>
      <w:r w:rsidR="00FC2E44" w:rsidRPr="00850BF6">
        <w:rPr>
          <w:color w:val="000000" w:themeColor="text1"/>
        </w:rPr>
        <w:t>hland.time.com/2011/06/29/teens</w:t>
      </w:r>
      <w:r w:rsidR="008B2DE4" w:rsidRPr="00850BF6">
        <w:rPr>
          <w:color w:val="000000" w:themeColor="text1"/>
        </w:rPr>
        <w:t>.</w:t>
      </w:r>
      <w:r w:rsidRPr="00850BF6">
        <w:rPr>
          <w:color w:val="000000" w:themeColor="text1"/>
        </w:rPr>
        <w:t xml:space="preserve"> Accessed 26 Sept. 2011.</w:t>
      </w:r>
    </w:p>
    <w:p w14:paraId="3039584F" w14:textId="77777777" w:rsidR="008B2DE4" w:rsidRPr="00850BF6" w:rsidRDefault="008B2DE4" w:rsidP="008B2DE4">
      <w:pPr>
        <w:ind w:left="720" w:right="-810" w:hanging="720"/>
        <w:rPr>
          <w:color w:val="000000" w:themeColor="text1"/>
        </w:rPr>
      </w:pPr>
    </w:p>
    <w:p w14:paraId="22FDA58B" w14:textId="77777777" w:rsidR="008B2DE4" w:rsidRPr="00850BF6" w:rsidRDefault="008F0B2C" w:rsidP="008B2DE4">
      <w:pPr>
        <w:ind w:left="720" w:right="-810" w:hanging="720"/>
        <w:rPr>
          <w:b/>
          <w:color w:val="000000" w:themeColor="text1"/>
          <w:sz w:val="28"/>
          <w:szCs w:val="28"/>
        </w:rPr>
      </w:pPr>
      <w:r w:rsidRPr="00850BF6">
        <w:rPr>
          <w:b/>
          <w:color w:val="000000" w:themeColor="text1"/>
          <w:sz w:val="28"/>
          <w:szCs w:val="28"/>
        </w:rPr>
        <w:t>TWEET</w:t>
      </w:r>
    </w:p>
    <w:p w14:paraId="77C48CF9" w14:textId="424F8E17" w:rsidR="008B2DE4" w:rsidRPr="00850BF6" w:rsidRDefault="0017431D" w:rsidP="008B2DE4">
      <w:pPr>
        <w:rPr>
          <w:color w:val="000000" w:themeColor="text1"/>
        </w:rPr>
      </w:pPr>
      <w:r w:rsidRPr="00850BF6">
        <w:rPr>
          <w:color w:val="000000" w:themeColor="text1"/>
        </w:rPr>
        <w:t>@</w:t>
      </w:r>
      <w:r w:rsidR="008B2DE4" w:rsidRPr="00850BF6">
        <w:rPr>
          <w:color w:val="000000" w:themeColor="text1"/>
        </w:rPr>
        <w:t xml:space="preserve">Athar, </w:t>
      </w:r>
      <w:proofErr w:type="spellStart"/>
      <w:r w:rsidR="008B2DE4" w:rsidRPr="00850BF6">
        <w:rPr>
          <w:color w:val="000000" w:themeColor="text1"/>
        </w:rPr>
        <w:t>Sohaib</w:t>
      </w:r>
      <w:proofErr w:type="spellEnd"/>
      <w:r w:rsidR="008B2DE4" w:rsidRPr="00850BF6">
        <w:rPr>
          <w:color w:val="000000" w:themeColor="text1"/>
        </w:rPr>
        <w:t xml:space="preserve"> (</w:t>
      </w:r>
      <w:proofErr w:type="spellStart"/>
      <w:r w:rsidR="008B2DE4" w:rsidRPr="00850BF6">
        <w:rPr>
          <w:color w:val="000000" w:themeColor="text1"/>
        </w:rPr>
        <w:t>ReallyVirtual</w:t>
      </w:r>
      <w:proofErr w:type="spellEnd"/>
      <w:r w:rsidR="008B2DE4" w:rsidRPr="00850BF6">
        <w:rPr>
          <w:color w:val="000000" w:themeColor="text1"/>
        </w:rPr>
        <w:t xml:space="preserve">). "Helicopter hovering above Abbottabad at 1AM (is a rare </w:t>
      </w:r>
    </w:p>
    <w:p w14:paraId="4A613799" w14:textId="2A7562B8" w:rsidR="006D09DA" w:rsidRPr="00850BF6" w:rsidRDefault="008B2DE4">
      <w:pPr>
        <w:rPr>
          <w:color w:val="000000" w:themeColor="text1"/>
        </w:rPr>
      </w:pPr>
      <w:r w:rsidRPr="00850BF6">
        <w:rPr>
          <w:color w:val="000000" w:themeColor="text1"/>
        </w:rPr>
        <w:tab/>
        <w:t>event)."</w:t>
      </w:r>
      <w:r w:rsidR="0017431D" w:rsidRPr="00850BF6">
        <w:rPr>
          <w:i/>
          <w:color w:val="000000" w:themeColor="text1"/>
        </w:rPr>
        <w:t>Twitter</w:t>
      </w:r>
      <w:r w:rsidR="00EC3FAD" w:rsidRPr="00850BF6">
        <w:rPr>
          <w:color w:val="000000" w:themeColor="text1"/>
        </w:rPr>
        <w:t xml:space="preserve">. 1 May 2011, 3:58 p.m. </w:t>
      </w:r>
      <w:r w:rsidR="0017431D" w:rsidRPr="00850BF6">
        <w:rPr>
          <w:color w:val="000000" w:themeColor="text1"/>
        </w:rPr>
        <w:t>twitter.com</w:t>
      </w:r>
      <w:r w:rsidR="000A1B29" w:rsidRPr="00850BF6">
        <w:rPr>
          <w:color w:val="000000" w:themeColor="text1"/>
        </w:rPr>
        <w:t>/Athar/status/2298109745.</w:t>
      </w:r>
    </w:p>
    <w:p w14:paraId="3929DF25" w14:textId="77777777" w:rsidR="00CF3E9D" w:rsidRPr="00850BF6" w:rsidRDefault="00CF3E9D">
      <w:pPr>
        <w:rPr>
          <w:color w:val="000000" w:themeColor="text1"/>
        </w:rPr>
      </w:pPr>
    </w:p>
    <w:p w14:paraId="758B0E70" w14:textId="4C340AF9" w:rsidR="00CF3E9D" w:rsidRPr="00850BF6" w:rsidRDefault="00CF3E9D" w:rsidP="00CF3E9D">
      <w:pPr>
        <w:pStyle w:val="Heading4"/>
        <w:shd w:val="clear" w:color="auto" w:fill="FFFFFF"/>
        <w:rPr>
          <w:rFonts w:ascii="Times New Roman" w:hAnsi="Times New Roman" w:cs="Times New Roman"/>
          <w:i w:val="0"/>
          <w:color w:val="000000" w:themeColor="text1"/>
          <w:sz w:val="28"/>
          <w:szCs w:val="28"/>
        </w:rPr>
      </w:pPr>
      <w:r w:rsidRPr="00850BF6">
        <w:rPr>
          <w:rFonts w:ascii="Times New Roman" w:hAnsi="Times New Roman" w:cs="Times New Roman"/>
          <w:i w:val="0"/>
          <w:color w:val="000000" w:themeColor="text1"/>
          <w:sz w:val="28"/>
          <w:szCs w:val="28"/>
        </w:rPr>
        <w:t>PODCAST</w:t>
      </w:r>
    </w:p>
    <w:p w14:paraId="72B5C317" w14:textId="65D46EFB" w:rsidR="00CF3E9D" w:rsidRPr="00850BF6" w:rsidRDefault="00CF3E9D" w:rsidP="00CF3E9D">
      <w:pPr>
        <w:pStyle w:val="citation"/>
        <w:shd w:val="clear" w:color="auto" w:fill="FFFFFF"/>
        <w:spacing w:before="0" w:beforeAutospacing="0" w:after="0" w:afterAutospacing="0"/>
        <w:ind w:left="374" w:hanging="374"/>
        <w:rPr>
          <w:rFonts w:ascii="Times New Roman" w:hAnsi="Times New Roman"/>
          <w:color w:val="000000" w:themeColor="text1"/>
          <w:sz w:val="24"/>
          <w:szCs w:val="24"/>
        </w:rPr>
      </w:pPr>
      <w:r w:rsidRPr="00850BF6">
        <w:rPr>
          <w:rFonts w:ascii="Times New Roman" w:hAnsi="Times New Roman"/>
          <w:color w:val="000000" w:themeColor="text1"/>
          <w:sz w:val="24"/>
          <w:szCs w:val="24"/>
        </w:rPr>
        <w:t>“Best of Not My Job Musicians.”</w:t>
      </w:r>
      <w:r w:rsidRPr="00850BF6">
        <w:rPr>
          <w:rStyle w:val="apple-converted-space"/>
          <w:rFonts w:ascii="Times New Roman" w:hAnsi="Times New Roman"/>
          <w:color w:val="000000" w:themeColor="text1"/>
          <w:sz w:val="24"/>
          <w:szCs w:val="24"/>
        </w:rPr>
        <w:t> </w:t>
      </w:r>
      <w:r w:rsidRPr="00850BF6">
        <w:rPr>
          <w:rStyle w:val="Emphasis"/>
          <w:rFonts w:ascii="Times New Roman" w:hAnsi="Times New Roman"/>
          <w:color w:val="000000" w:themeColor="text1"/>
          <w:sz w:val="24"/>
          <w:szCs w:val="24"/>
        </w:rPr>
        <w:t>Wait Wait…Don’t Tell Me!</w:t>
      </w:r>
      <w:r w:rsidRPr="00850BF6">
        <w:rPr>
          <w:rStyle w:val="apple-converted-space"/>
          <w:rFonts w:ascii="Times New Roman" w:hAnsi="Times New Roman"/>
          <w:color w:val="000000" w:themeColor="text1"/>
          <w:sz w:val="24"/>
          <w:szCs w:val="24"/>
        </w:rPr>
        <w:t> </w:t>
      </w:r>
      <w:r w:rsidR="00AA35E2" w:rsidRPr="00850BF6">
        <w:rPr>
          <w:rFonts w:ascii="Times New Roman" w:hAnsi="Times New Roman"/>
          <w:color w:val="000000" w:themeColor="text1"/>
          <w:sz w:val="24"/>
          <w:szCs w:val="24"/>
        </w:rPr>
        <w:t>from NPR, 4 June 2016, </w:t>
      </w:r>
      <w:r w:rsidRPr="00850BF6">
        <w:rPr>
          <w:rFonts w:ascii="Times New Roman" w:hAnsi="Times New Roman"/>
          <w:color w:val="000000" w:themeColor="text1"/>
          <w:sz w:val="24"/>
          <w:szCs w:val="24"/>
        </w:rPr>
        <w:t>www.npr.org/podcasts/344098539/wait-wait-don-t-tell-me.</w:t>
      </w:r>
    </w:p>
    <w:p w14:paraId="166264E9" w14:textId="77777777" w:rsidR="00CF3E9D" w:rsidRPr="00850BF6" w:rsidRDefault="00CF3E9D">
      <w:pPr>
        <w:rPr>
          <w:color w:val="000000" w:themeColor="text1"/>
        </w:rPr>
      </w:pPr>
    </w:p>
    <w:sectPr w:rsidR="00CF3E9D" w:rsidRPr="00850BF6" w:rsidSect="007441D1">
      <w:footerReference w:type="even" r:id="rId8"/>
      <w:footerReference w:type="default" r:id="rId9"/>
      <w:pgSz w:w="12240" w:h="15840"/>
      <w:pgMar w:top="360" w:right="1260" w:bottom="53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C63C4" w14:textId="77777777" w:rsidR="0032546B" w:rsidRDefault="0032546B">
      <w:r>
        <w:separator/>
      </w:r>
    </w:p>
  </w:endnote>
  <w:endnote w:type="continuationSeparator" w:id="0">
    <w:p w14:paraId="06B545E1" w14:textId="77777777" w:rsidR="0032546B" w:rsidRDefault="0032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ItalicMT">
    <w:altName w:val="Times New Roman"/>
    <w:panose1 w:val="02020503050405090304"/>
    <w:charset w:val="00"/>
    <w:family w:val="roman"/>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E1B8" w14:textId="77777777" w:rsidR="0017431D" w:rsidRDefault="0017431D" w:rsidP="006D0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6056A" w14:textId="77777777" w:rsidR="0017431D" w:rsidRDefault="0017431D" w:rsidP="006D09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4759" w14:textId="372EADFB" w:rsidR="0017431D" w:rsidRDefault="0017431D" w:rsidP="006D0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616">
      <w:rPr>
        <w:rStyle w:val="PageNumber"/>
        <w:noProof/>
      </w:rPr>
      <w:t>8</w:t>
    </w:r>
    <w:r>
      <w:rPr>
        <w:rStyle w:val="PageNumber"/>
      </w:rPr>
      <w:fldChar w:fldCharType="end"/>
    </w:r>
  </w:p>
  <w:p w14:paraId="4B47E19F" w14:textId="77777777" w:rsidR="0017431D" w:rsidRDefault="0017431D" w:rsidP="006D09DA">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55D6E" w14:textId="77777777" w:rsidR="0032546B" w:rsidRDefault="0032546B">
      <w:r>
        <w:separator/>
      </w:r>
    </w:p>
  </w:footnote>
  <w:footnote w:type="continuationSeparator" w:id="0">
    <w:p w14:paraId="7326AC43" w14:textId="77777777" w:rsidR="0032546B" w:rsidRDefault="0032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E704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EA63FE"/>
    <w:multiLevelType w:val="hybridMultilevel"/>
    <w:tmpl w:val="541ADBA8"/>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9225F1A"/>
    <w:multiLevelType w:val="multilevel"/>
    <w:tmpl w:val="79FE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E652E"/>
    <w:multiLevelType w:val="hybridMultilevel"/>
    <w:tmpl w:val="66BEE766"/>
    <w:lvl w:ilvl="0" w:tplc="958A3C36">
      <w:start w:val="2001"/>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CB7212B"/>
    <w:multiLevelType w:val="hybridMultilevel"/>
    <w:tmpl w:val="61A0D0B0"/>
    <w:lvl w:ilvl="0" w:tplc="68D652AC">
      <w:start w:val="1"/>
      <w:numFmt w:val="decimal"/>
      <w:lvlText w:val="%1."/>
      <w:lvlJc w:val="left"/>
      <w:pPr>
        <w:tabs>
          <w:tab w:val="num" w:pos="720"/>
        </w:tabs>
        <w:ind w:left="720" w:hanging="360"/>
      </w:pPr>
    </w:lvl>
    <w:lvl w:ilvl="1" w:tplc="26CCA274">
      <w:start w:val="1"/>
      <w:numFmt w:val="decimal"/>
      <w:lvlText w:val="%2."/>
      <w:lvlJc w:val="left"/>
      <w:pPr>
        <w:tabs>
          <w:tab w:val="num" w:pos="1440"/>
        </w:tabs>
        <w:ind w:left="1440" w:hanging="360"/>
      </w:pPr>
    </w:lvl>
    <w:lvl w:ilvl="2" w:tplc="A8543EFA">
      <w:start w:val="1"/>
      <w:numFmt w:val="decimal"/>
      <w:lvlText w:val="%3."/>
      <w:lvlJc w:val="left"/>
      <w:pPr>
        <w:tabs>
          <w:tab w:val="num" w:pos="2160"/>
        </w:tabs>
        <w:ind w:left="2160" w:hanging="360"/>
      </w:pPr>
    </w:lvl>
    <w:lvl w:ilvl="3" w:tplc="78524F9E">
      <w:start w:val="1"/>
      <w:numFmt w:val="decimal"/>
      <w:lvlText w:val="%4."/>
      <w:lvlJc w:val="left"/>
      <w:pPr>
        <w:tabs>
          <w:tab w:val="num" w:pos="2880"/>
        </w:tabs>
        <w:ind w:left="2880" w:hanging="360"/>
      </w:pPr>
    </w:lvl>
    <w:lvl w:ilvl="4" w:tplc="D72689D6">
      <w:start w:val="1"/>
      <w:numFmt w:val="decimal"/>
      <w:lvlText w:val="%5."/>
      <w:lvlJc w:val="left"/>
      <w:pPr>
        <w:tabs>
          <w:tab w:val="num" w:pos="3600"/>
        </w:tabs>
        <w:ind w:left="3600" w:hanging="360"/>
      </w:pPr>
    </w:lvl>
    <w:lvl w:ilvl="5" w:tplc="6A26A16E">
      <w:start w:val="1"/>
      <w:numFmt w:val="decimal"/>
      <w:lvlText w:val="%6."/>
      <w:lvlJc w:val="left"/>
      <w:pPr>
        <w:tabs>
          <w:tab w:val="num" w:pos="4320"/>
        </w:tabs>
        <w:ind w:left="4320" w:hanging="360"/>
      </w:pPr>
    </w:lvl>
    <w:lvl w:ilvl="6" w:tplc="6C9062E6">
      <w:start w:val="1"/>
      <w:numFmt w:val="decimal"/>
      <w:lvlText w:val="%7."/>
      <w:lvlJc w:val="left"/>
      <w:pPr>
        <w:tabs>
          <w:tab w:val="num" w:pos="5040"/>
        </w:tabs>
        <w:ind w:left="5040" w:hanging="360"/>
      </w:pPr>
    </w:lvl>
    <w:lvl w:ilvl="7" w:tplc="A754EAEC">
      <w:start w:val="1"/>
      <w:numFmt w:val="decimal"/>
      <w:lvlText w:val="%8."/>
      <w:lvlJc w:val="left"/>
      <w:pPr>
        <w:tabs>
          <w:tab w:val="num" w:pos="5760"/>
        </w:tabs>
        <w:ind w:left="5760" w:hanging="360"/>
      </w:pPr>
    </w:lvl>
    <w:lvl w:ilvl="8" w:tplc="E10AC5AC">
      <w:start w:val="1"/>
      <w:numFmt w:val="decimal"/>
      <w:lvlText w:val="%9."/>
      <w:lvlJc w:val="left"/>
      <w:pPr>
        <w:tabs>
          <w:tab w:val="num" w:pos="6480"/>
        </w:tabs>
        <w:ind w:left="6480" w:hanging="360"/>
      </w:pPr>
    </w:lvl>
  </w:abstractNum>
  <w:abstractNum w:abstractNumId="5" w15:restartNumberingAfterBreak="0">
    <w:nsid w:val="309D32DE"/>
    <w:multiLevelType w:val="hybridMultilevel"/>
    <w:tmpl w:val="C9402B66"/>
    <w:lvl w:ilvl="0" w:tplc="1B6A35B8">
      <w:start w:val="1"/>
      <w:numFmt w:val="decimal"/>
      <w:lvlText w:val="%1."/>
      <w:lvlJc w:val="left"/>
      <w:pPr>
        <w:tabs>
          <w:tab w:val="num" w:pos="720"/>
        </w:tabs>
        <w:ind w:left="720" w:hanging="360"/>
      </w:pPr>
    </w:lvl>
    <w:lvl w:ilvl="1" w:tplc="56FA1B28">
      <w:start w:val="1"/>
      <w:numFmt w:val="decimal"/>
      <w:lvlText w:val="%2."/>
      <w:lvlJc w:val="left"/>
      <w:pPr>
        <w:tabs>
          <w:tab w:val="num" w:pos="1440"/>
        </w:tabs>
        <w:ind w:left="1440" w:hanging="360"/>
      </w:pPr>
    </w:lvl>
    <w:lvl w:ilvl="2" w:tplc="572C8AB8">
      <w:start w:val="1"/>
      <w:numFmt w:val="decimal"/>
      <w:lvlText w:val="%3."/>
      <w:lvlJc w:val="left"/>
      <w:pPr>
        <w:tabs>
          <w:tab w:val="num" w:pos="2160"/>
        </w:tabs>
        <w:ind w:left="2160" w:hanging="360"/>
      </w:pPr>
    </w:lvl>
    <w:lvl w:ilvl="3" w:tplc="575E0EAE">
      <w:start w:val="1"/>
      <w:numFmt w:val="decimal"/>
      <w:lvlText w:val="%4."/>
      <w:lvlJc w:val="left"/>
      <w:pPr>
        <w:tabs>
          <w:tab w:val="num" w:pos="2880"/>
        </w:tabs>
        <w:ind w:left="2880" w:hanging="360"/>
      </w:pPr>
    </w:lvl>
    <w:lvl w:ilvl="4" w:tplc="97EA5AF8">
      <w:start w:val="1"/>
      <w:numFmt w:val="decimal"/>
      <w:lvlText w:val="%5."/>
      <w:lvlJc w:val="left"/>
      <w:pPr>
        <w:tabs>
          <w:tab w:val="num" w:pos="3600"/>
        </w:tabs>
        <w:ind w:left="3600" w:hanging="360"/>
      </w:pPr>
    </w:lvl>
    <w:lvl w:ilvl="5" w:tplc="41F6FCC0">
      <w:start w:val="1"/>
      <w:numFmt w:val="decimal"/>
      <w:lvlText w:val="%6."/>
      <w:lvlJc w:val="left"/>
      <w:pPr>
        <w:tabs>
          <w:tab w:val="num" w:pos="4320"/>
        </w:tabs>
        <w:ind w:left="4320" w:hanging="360"/>
      </w:pPr>
    </w:lvl>
    <w:lvl w:ilvl="6" w:tplc="D75C770A">
      <w:start w:val="1"/>
      <w:numFmt w:val="decimal"/>
      <w:lvlText w:val="%7."/>
      <w:lvlJc w:val="left"/>
      <w:pPr>
        <w:tabs>
          <w:tab w:val="num" w:pos="5040"/>
        </w:tabs>
        <w:ind w:left="5040" w:hanging="360"/>
      </w:pPr>
    </w:lvl>
    <w:lvl w:ilvl="7" w:tplc="26A8640A">
      <w:start w:val="1"/>
      <w:numFmt w:val="decimal"/>
      <w:lvlText w:val="%8."/>
      <w:lvlJc w:val="left"/>
      <w:pPr>
        <w:tabs>
          <w:tab w:val="num" w:pos="5760"/>
        </w:tabs>
        <w:ind w:left="5760" w:hanging="360"/>
      </w:pPr>
    </w:lvl>
    <w:lvl w:ilvl="8" w:tplc="3B72E37C">
      <w:start w:val="1"/>
      <w:numFmt w:val="decimal"/>
      <w:lvlText w:val="%9."/>
      <w:lvlJc w:val="left"/>
      <w:pPr>
        <w:tabs>
          <w:tab w:val="num" w:pos="6480"/>
        </w:tabs>
        <w:ind w:left="6480" w:hanging="360"/>
      </w:pPr>
    </w:lvl>
  </w:abstractNum>
  <w:abstractNum w:abstractNumId="6" w15:restartNumberingAfterBreak="0">
    <w:nsid w:val="3F903B33"/>
    <w:multiLevelType w:val="hybridMultilevel"/>
    <w:tmpl w:val="C4B60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33B90"/>
    <w:multiLevelType w:val="hybridMultilevel"/>
    <w:tmpl w:val="E370E304"/>
    <w:lvl w:ilvl="0" w:tplc="BAE24D60">
      <w:start w:val="1"/>
      <w:numFmt w:val="bullet"/>
      <w:lvlText w:val="-"/>
      <w:lvlJc w:val="left"/>
      <w:pPr>
        <w:tabs>
          <w:tab w:val="num" w:pos="1080"/>
        </w:tabs>
        <w:ind w:left="1080" w:hanging="360"/>
      </w:pPr>
      <w:rPr>
        <w:rFonts w:ascii="Times New Roman" w:eastAsia="Times New Roman" w:hAnsi="Times New Roman"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C65159"/>
    <w:multiLevelType w:val="hybridMultilevel"/>
    <w:tmpl w:val="C8AACC10"/>
    <w:lvl w:ilvl="0" w:tplc="000F0409">
      <w:start w:val="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6DD4724"/>
    <w:multiLevelType w:val="hybridMultilevel"/>
    <w:tmpl w:val="CAA24FB4"/>
    <w:lvl w:ilvl="0" w:tplc="791CB8D0">
      <w:start w:val="9"/>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4F8E3FF8"/>
    <w:multiLevelType w:val="hybridMultilevel"/>
    <w:tmpl w:val="9D22B2F2"/>
    <w:lvl w:ilvl="0" w:tplc="E83A9FC4">
      <w:start w:val="1"/>
      <w:numFmt w:val="decimal"/>
      <w:lvlText w:val="%1."/>
      <w:lvlJc w:val="left"/>
      <w:pPr>
        <w:tabs>
          <w:tab w:val="num" w:pos="720"/>
        </w:tabs>
        <w:ind w:left="720" w:hanging="360"/>
      </w:pPr>
    </w:lvl>
    <w:lvl w:ilvl="1" w:tplc="D0283788">
      <w:start w:val="1"/>
      <w:numFmt w:val="decimal"/>
      <w:lvlText w:val="%2."/>
      <w:lvlJc w:val="left"/>
      <w:pPr>
        <w:tabs>
          <w:tab w:val="num" w:pos="1440"/>
        </w:tabs>
        <w:ind w:left="1440" w:hanging="360"/>
      </w:pPr>
    </w:lvl>
    <w:lvl w:ilvl="2" w:tplc="E1D2F0E8">
      <w:start w:val="1"/>
      <w:numFmt w:val="decimal"/>
      <w:lvlText w:val="%3."/>
      <w:lvlJc w:val="left"/>
      <w:pPr>
        <w:tabs>
          <w:tab w:val="num" w:pos="2160"/>
        </w:tabs>
        <w:ind w:left="2160" w:hanging="360"/>
      </w:pPr>
    </w:lvl>
    <w:lvl w:ilvl="3" w:tplc="A1A856A2">
      <w:start w:val="1"/>
      <w:numFmt w:val="decimal"/>
      <w:lvlText w:val="%4."/>
      <w:lvlJc w:val="left"/>
      <w:pPr>
        <w:tabs>
          <w:tab w:val="num" w:pos="2880"/>
        </w:tabs>
        <w:ind w:left="2880" w:hanging="360"/>
      </w:pPr>
    </w:lvl>
    <w:lvl w:ilvl="4" w:tplc="153E2FCC">
      <w:start w:val="1"/>
      <w:numFmt w:val="decimal"/>
      <w:lvlText w:val="%5."/>
      <w:lvlJc w:val="left"/>
      <w:pPr>
        <w:tabs>
          <w:tab w:val="num" w:pos="3600"/>
        </w:tabs>
        <w:ind w:left="3600" w:hanging="360"/>
      </w:pPr>
    </w:lvl>
    <w:lvl w:ilvl="5" w:tplc="2EEA4BB2">
      <w:start w:val="1"/>
      <w:numFmt w:val="decimal"/>
      <w:lvlText w:val="%6."/>
      <w:lvlJc w:val="left"/>
      <w:pPr>
        <w:tabs>
          <w:tab w:val="num" w:pos="4320"/>
        </w:tabs>
        <w:ind w:left="4320" w:hanging="360"/>
      </w:pPr>
    </w:lvl>
    <w:lvl w:ilvl="6" w:tplc="40EC2A24">
      <w:start w:val="1"/>
      <w:numFmt w:val="decimal"/>
      <w:lvlText w:val="%7."/>
      <w:lvlJc w:val="left"/>
      <w:pPr>
        <w:tabs>
          <w:tab w:val="num" w:pos="5040"/>
        </w:tabs>
        <w:ind w:left="5040" w:hanging="360"/>
      </w:pPr>
    </w:lvl>
    <w:lvl w:ilvl="7" w:tplc="2BF8271A">
      <w:start w:val="1"/>
      <w:numFmt w:val="decimal"/>
      <w:lvlText w:val="%8."/>
      <w:lvlJc w:val="left"/>
      <w:pPr>
        <w:tabs>
          <w:tab w:val="num" w:pos="5760"/>
        </w:tabs>
        <w:ind w:left="5760" w:hanging="360"/>
      </w:pPr>
    </w:lvl>
    <w:lvl w:ilvl="8" w:tplc="675483AA">
      <w:start w:val="1"/>
      <w:numFmt w:val="decimal"/>
      <w:lvlText w:val="%9."/>
      <w:lvlJc w:val="left"/>
      <w:pPr>
        <w:tabs>
          <w:tab w:val="num" w:pos="6480"/>
        </w:tabs>
        <w:ind w:left="6480" w:hanging="360"/>
      </w:pPr>
    </w:lvl>
  </w:abstractNum>
  <w:abstractNum w:abstractNumId="11" w15:restartNumberingAfterBreak="0">
    <w:nsid w:val="5CB733C3"/>
    <w:multiLevelType w:val="hybridMultilevel"/>
    <w:tmpl w:val="173838F2"/>
    <w:lvl w:ilvl="0" w:tplc="FFFFFFF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A2A28"/>
    <w:multiLevelType w:val="multilevel"/>
    <w:tmpl w:val="79FE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F13409"/>
    <w:multiLevelType w:val="multilevel"/>
    <w:tmpl w:val="096A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E51EE"/>
    <w:multiLevelType w:val="multilevel"/>
    <w:tmpl w:val="C6D4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A399F"/>
    <w:multiLevelType w:val="hybridMultilevel"/>
    <w:tmpl w:val="954E50C8"/>
    <w:lvl w:ilvl="0" w:tplc="C4128F52">
      <w:start w:val="2003"/>
      <w:numFmt w:val="decimal"/>
      <w:lvlText w:val="%1."/>
      <w:lvlJc w:val="left"/>
      <w:pPr>
        <w:tabs>
          <w:tab w:val="num" w:pos="1380"/>
        </w:tabs>
        <w:ind w:left="1380" w:hanging="6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714E14BD"/>
    <w:multiLevelType w:val="multilevel"/>
    <w:tmpl w:val="79FE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4901EB"/>
    <w:multiLevelType w:val="multilevel"/>
    <w:tmpl w:val="79FE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5"/>
  </w:num>
  <w:num w:numId="7">
    <w:abstractNumId w:val="8"/>
  </w:num>
  <w:num w:numId="8">
    <w:abstractNumId w:val="1"/>
  </w:num>
  <w:num w:numId="9">
    <w:abstractNumId w:val="9"/>
  </w:num>
  <w:num w:numId="10">
    <w:abstractNumId w:val="6"/>
  </w:num>
  <w:num w:numId="11">
    <w:abstractNumId w:val="11"/>
  </w:num>
  <w:num w:numId="12">
    <w:abstractNumId w:val="0"/>
  </w:num>
  <w:num w:numId="13">
    <w:abstractNumId w:val="17"/>
  </w:num>
  <w:num w:numId="14">
    <w:abstractNumId w:val="2"/>
  </w:num>
  <w:num w:numId="15">
    <w:abstractNumId w:val="13"/>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A8"/>
    <w:rsid w:val="00005299"/>
    <w:rsid w:val="00005EC4"/>
    <w:rsid w:val="000062F9"/>
    <w:rsid w:val="0001278F"/>
    <w:rsid w:val="0001329B"/>
    <w:rsid w:val="0001659B"/>
    <w:rsid w:val="00016750"/>
    <w:rsid w:val="00016C0F"/>
    <w:rsid w:val="00023E66"/>
    <w:rsid w:val="00033A8C"/>
    <w:rsid w:val="00033B18"/>
    <w:rsid w:val="00036ADE"/>
    <w:rsid w:val="00043205"/>
    <w:rsid w:val="00050466"/>
    <w:rsid w:val="00051CCE"/>
    <w:rsid w:val="000521FD"/>
    <w:rsid w:val="00060A98"/>
    <w:rsid w:val="0006429E"/>
    <w:rsid w:val="0007340F"/>
    <w:rsid w:val="00073558"/>
    <w:rsid w:val="0007361A"/>
    <w:rsid w:val="0008085C"/>
    <w:rsid w:val="000810EB"/>
    <w:rsid w:val="0008511C"/>
    <w:rsid w:val="000921C9"/>
    <w:rsid w:val="0009380F"/>
    <w:rsid w:val="00095A1E"/>
    <w:rsid w:val="000965C1"/>
    <w:rsid w:val="000A1B29"/>
    <w:rsid w:val="000A3FC7"/>
    <w:rsid w:val="000A5062"/>
    <w:rsid w:val="000A5595"/>
    <w:rsid w:val="000A5DB5"/>
    <w:rsid w:val="000B05B4"/>
    <w:rsid w:val="000B4251"/>
    <w:rsid w:val="000B6FAF"/>
    <w:rsid w:val="000B7A10"/>
    <w:rsid w:val="000C5858"/>
    <w:rsid w:val="000C5ED1"/>
    <w:rsid w:val="000C7DB2"/>
    <w:rsid w:val="000D0B7B"/>
    <w:rsid w:val="000D257B"/>
    <w:rsid w:val="000D30A7"/>
    <w:rsid w:val="000D36DB"/>
    <w:rsid w:val="000D558B"/>
    <w:rsid w:val="000E0881"/>
    <w:rsid w:val="000E43E4"/>
    <w:rsid w:val="000E5E34"/>
    <w:rsid w:val="000F59F9"/>
    <w:rsid w:val="000F7589"/>
    <w:rsid w:val="001033EA"/>
    <w:rsid w:val="001070F3"/>
    <w:rsid w:val="00111962"/>
    <w:rsid w:val="00114AAA"/>
    <w:rsid w:val="0011636A"/>
    <w:rsid w:val="001169F2"/>
    <w:rsid w:val="001260BB"/>
    <w:rsid w:val="00127E56"/>
    <w:rsid w:val="00132D9A"/>
    <w:rsid w:val="0013380B"/>
    <w:rsid w:val="00134F46"/>
    <w:rsid w:val="0014767C"/>
    <w:rsid w:val="001479CB"/>
    <w:rsid w:val="00151D03"/>
    <w:rsid w:val="00151EF9"/>
    <w:rsid w:val="00155EB8"/>
    <w:rsid w:val="001574D1"/>
    <w:rsid w:val="00164CD9"/>
    <w:rsid w:val="001667DC"/>
    <w:rsid w:val="00171BEE"/>
    <w:rsid w:val="00172EC0"/>
    <w:rsid w:val="00173AE1"/>
    <w:rsid w:val="0017431D"/>
    <w:rsid w:val="00175CD4"/>
    <w:rsid w:val="00181187"/>
    <w:rsid w:val="0018349C"/>
    <w:rsid w:val="001850C1"/>
    <w:rsid w:val="00195763"/>
    <w:rsid w:val="001A0D27"/>
    <w:rsid w:val="001A5384"/>
    <w:rsid w:val="001A5D4B"/>
    <w:rsid w:val="001A6531"/>
    <w:rsid w:val="001B1436"/>
    <w:rsid w:val="001B23C2"/>
    <w:rsid w:val="001B2B25"/>
    <w:rsid w:val="001B6802"/>
    <w:rsid w:val="001B7C13"/>
    <w:rsid w:val="001C102F"/>
    <w:rsid w:val="001D2701"/>
    <w:rsid w:val="001D2996"/>
    <w:rsid w:val="001E1536"/>
    <w:rsid w:val="001E3C64"/>
    <w:rsid w:val="001E48FB"/>
    <w:rsid w:val="001E4C8D"/>
    <w:rsid w:val="001E6A47"/>
    <w:rsid w:val="001E7BB6"/>
    <w:rsid w:val="001F120F"/>
    <w:rsid w:val="001F27CC"/>
    <w:rsid w:val="001F3F17"/>
    <w:rsid w:val="001F5B13"/>
    <w:rsid w:val="00200369"/>
    <w:rsid w:val="00200DAD"/>
    <w:rsid w:val="00202DD1"/>
    <w:rsid w:val="002047DF"/>
    <w:rsid w:val="00206318"/>
    <w:rsid w:val="002069B0"/>
    <w:rsid w:val="0020769F"/>
    <w:rsid w:val="002258A6"/>
    <w:rsid w:val="00237DBD"/>
    <w:rsid w:val="00240C23"/>
    <w:rsid w:val="002519E8"/>
    <w:rsid w:val="00255F99"/>
    <w:rsid w:val="00266A2A"/>
    <w:rsid w:val="00272068"/>
    <w:rsid w:val="00274627"/>
    <w:rsid w:val="00274DF4"/>
    <w:rsid w:val="00276FA8"/>
    <w:rsid w:val="002800F9"/>
    <w:rsid w:val="0028248E"/>
    <w:rsid w:val="002838FB"/>
    <w:rsid w:val="00287135"/>
    <w:rsid w:val="002932C4"/>
    <w:rsid w:val="002974BE"/>
    <w:rsid w:val="002A29EC"/>
    <w:rsid w:val="002A4B0A"/>
    <w:rsid w:val="002A4D31"/>
    <w:rsid w:val="002A537F"/>
    <w:rsid w:val="002A585F"/>
    <w:rsid w:val="002A6C4E"/>
    <w:rsid w:val="002B2CF7"/>
    <w:rsid w:val="002B45B5"/>
    <w:rsid w:val="002B5BAA"/>
    <w:rsid w:val="002B6B04"/>
    <w:rsid w:val="002B6F9C"/>
    <w:rsid w:val="002D09AB"/>
    <w:rsid w:val="002E16A7"/>
    <w:rsid w:val="002E2A2C"/>
    <w:rsid w:val="002E2A9D"/>
    <w:rsid w:val="002E5D24"/>
    <w:rsid w:val="002F522A"/>
    <w:rsid w:val="002F7857"/>
    <w:rsid w:val="00310695"/>
    <w:rsid w:val="00313BC4"/>
    <w:rsid w:val="00321E1E"/>
    <w:rsid w:val="003236EE"/>
    <w:rsid w:val="0032546B"/>
    <w:rsid w:val="00327A10"/>
    <w:rsid w:val="0033040E"/>
    <w:rsid w:val="00331394"/>
    <w:rsid w:val="00331681"/>
    <w:rsid w:val="00335B3E"/>
    <w:rsid w:val="00335E41"/>
    <w:rsid w:val="00335FF2"/>
    <w:rsid w:val="00340C12"/>
    <w:rsid w:val="003419B1"/>
    <w:rsid w:val="003451D6"/>
    <w:rsid w:val="00347810"/>
    <w:rsid w:val="0035290B"/>
    <w:rsid w:val="00353AC7"/>
    <w:rsid w:val="0035485A"/>
    <w:rsid w:val="0035529E"/>
    <w:rsid w:val="00355D4E"/>
    <w:rsid w:val="00363659"/>
    <w:rsid w:val="00370C33"/>
    <w:rsid w:val="003736BC"/>
    <w:rsid w:val="003740B6"/>
    <w:rsid w:val="00377920"/>
    <w:rsid w:val="00377C3C"/>
    <w:rsid w:val="00377CB9"/>
    <w:rsid w:val="00380A65"/>
    <w:rsid w:val="00381D7C"/>
    <w:rsid w:val="00381E86"/>
    <w:rsid w:val="003826C1"/>
    <w:rsid w:val="003858DC"/>
    <w:rsid w:val="003859DC"/>
    <w:rsid w:val="003A7F78"/>
    <w:rsid w:val="003B075B"/>
    <w:rsid w:val="003B1CAF"/>
    <w:rsid w:val="003B663F"/>
    <w:rsid w:val="003C0F01"/>
    <w:rsid w:val="003C5992"/>
    <w:rsid w:val="003D14B8"/>
    <w:rsid w:val="003D727F"/>
    <w:rsid w:val="003E3B24"/>
    <w:rsid w:val="003E72E1"/>
    <w:rsid w:val="003F24D9"/>
    <w:rsid w:val="003F332E"/>
    <w:rsid w:val="003F3948"/>
    <w:rsid w:val="003F47AD"/>
    <w:rsid w:val="003F6DD0"/>
    <w:rsid w:val="004019F0"/>
    <w:rsid w:val="00402F22"/>
    <w:rsid w:val="00403285"/>
    <w:rsid w:val="00404109"/>
    <w:rsid w:val="00406381"/>
    <w:rsid w:val="00410165"/>
    <w:rsid w:val="004108BC"/>
    <w:rsid w:val="00422C00"/>
    <w:rsid w:val="0042628F"/>
    <w:rsid w:val="00426BAD"/>
    <w:rsid w:val="00430CEF"/>
    <w:rsid w:val="0043149C"/>
    <w:rsid w:val="004325F1"/>
    <w:rsid w:val="00441B91"/>
    <w:rsid w:val="00447463"/>
    <w:rsid w:val="00450934"/>
    <w:rsid w:val="00450AA8"/>
    <w:rsid w:val="004538DC"/>
    <w:rsid w:val="00453A73"/>
    <w:rsid w:val="00455BAE"/>
    <w:rsid w:val="00457425"/>
    <w:rsid w:val="00457616"/>
    <w:rsid w:val="004644C0"/>
    <w:rsid w:val="00471400"/>
    <w:rsid w:val="00472327"/>
    <w:rsid w:val="00473FB8"/>
    <w:rsid w:val="00477CCB"/>
    <w:rsid w:val="00480770"/>
    <w:rsid w:val="0048671E"/>
    <w:rsid w:val="0048690B"/>
    <w:rsid w:val="004930B9"/>
    <w:rsid w:val="0049313D"/>
    <w:rsid w:val="004A08E9"/>
    <w:rsid w:val="004A4856"/>
    <w:rsid w:val="004A7772"/>
    <w:rsid w:val="004B0699"/>
    <w:rsid w:val="004B0756"/>
    <w:rsid w:val="004B6308"/>
    <w:rsid w:val="004B7821"/>
    <w:rsid w:val="004B7B52"/>
    <w:rsid w:val="004C3B59"/>
    <w:rsid w:val="004C3F06"/>
    <w:rsid w:val="004C590B"/>
    <w:rsid w:val="004E1D1A"/>
    <w:rsid w:val="004E4FF0"/>
    <w:rsid w:val="004E5459"/>
    <w:rsid w:val="004F3BE1"/>
    <w:rsid w:val="004F4A87"/>
    <w:rsid w:val="004F4F2F"/>
    <w:rsid w:val="004F5634"/>
    <w:rsid w:val="004F6E93"/>
    <w:rsid w:val="0050309F"/>
    <w:rsid w:val="00512988"/>
    <w:rsid w:val="00513FB2"/>
    <w:rsid w:val="00514D63"/>
    <w:rsid w:val="00523909"/>
    <w:rsid w:val="00525E9C"/>
    <w:rsid w:val="0053159A"/>
    <w:rsid w:val="00532713"/>
    <w:rsid w:val="0053425B"/>
    <w:rsid w:val="00534387"/>
    <w:rsid w:val="00534E84"/>
    <w:rsid w:val="00536069"/>
    <w:rsid w:val="0053615C"/>
    <w:rsid w:val="005409A8"/>
    <w:rsid w:val="00545DD0"/>
    <w:rsid w:val="00547DC9"/>
    <w:rsid w:val="00547DE5"/>
    <w:rsid w:val="00555A84"/>
    <w:rsid w:val="00555FDC"/>
    <w:rsid w:val="00570158"/>
    <w:rsid w:val="0057496D"/>
    <w:rsid w:val="00574B28"/>
    <w:rsid w:val="0057754A"/>
    <w:rsid w:val="00580982"/>
    <w:rsid w:val="00580A0D"/>
    <w:rsid w:val="00586DC4"/>
    <w:rsid w:val="00592038"/>
    <w:rsid w:val="00594B3F"/>
    <w:rsid w:val="005952A3"/>
    <w:rsid w:val="005966F3"/>
    <w:rsid w:val="005A2B23"/>
    <w:rsid w:val="005A7EA1"/>
    <w:rsid w:val="005B19EB"/>
    <w:rsid w:val="005B37BB"/>
    <w:rsid w:val="005B40D4"/>
    <w:rsid w:val="005B6F5A"/>
    <w:rsid w:val="005B7D9E"/>
    <w:rsid w:val="005C147D"/>
    <w:rsid w:val="005C181C"/>
    <w:rsid w:val="005C2E21"/>
    <w:rsid w:val="005C6A16"/>
    <w:rsid w:val="005D0B7C"/>
    <w:rsid w:val="005D7579"/>
    <w:rsid w:val="005E1540"/>
    <w:rsid w:val="005E2576"/>
    <w:rsid w:val="005E3997"/>
    <w:rsid w:val="005F005D"/>
    <w:rsid w:val="005F3AD7"/>
    <w:rsid w:val="005F3C5C"/>
    <w:rsid w:val="005F430F"/>
    <w:rsid w:val="00602E55"/>
    <w:rsid w:val="006053CB"/>
    <w:rsid w:val="00607291"/>
    <w:rsid w:val="00613A84"/>
    <w:rsid w:val="00614989"/>
    <w:rsid w:val="00617356"/>
    <w:rsid w:val="006235FB"/>
    <w:rsid w:val="00623997"/>
    <w:rsid w:val="006243F4"/>
    <w:rsid w:val="00624B75"/>
    <w:rsid w:val="0062769A"/>
    <w:rsid w:val="00630511"/>
    <w:rsid w:val="00642504"/>
    <w:rsid w:val="00653160"/>
    <w:rsid w:val="006655CA"/>
    <w:rsid w:val="00667793"/>
    <w:rsid w:val="00670068"/>
    <w:rsid w:val="00672939"/>
    <w:rsid w:val="00686568"/>
    <w:rsid w:val="006869F0"/>
    <w:rsid w:val="006871FD"/>
    <w:rsid w:val="006965F2"/>
    <w:rsid w:val="006974A8"/>
    <w:rsid w:val="00697EFE"/>
    <w:rsid w:val="006A0CBC"/>
    <w:rsid w:val="006A15AD"/>
    <w:rsid w:val="006A1FFF"/>
    <w:rsid w:val="006A2566"/>
    <w:rsid w:val="006A5E23"/>
    <w:rsid w:val="006B2066"/>
    <w:rsid w:val="006B556A"/>
    <w:rsid w:val="006C1049"/>
    <w:rsid w:val="006D09DA"/>
    <w:rsid w:val="006D3B51"/>
    <w:rsid w:val="006D6699"/>
    <w:rsid w:val="006E1EC9"/>
    <w:rsid w:val="006E27C1"/>
    <w:rsid w:val="006E5A7A"/>
    <w:rsid w:val="006F382A"/>
    <w:rsid w:val="00703869"/>
    <w:rsid w:val="00706F53"/>
    <w:rsid w:val="00723BCE"/>
    <w:rsid w:val="00723FC4"/>
    <w:rsid w:val="0072704C"/>
    <w:rsid w:val="0072707F"/>
    <w:rsid w:val="00727B41"/>
    <w:rsid w:val="00730166"/>
    <w:rsid w:val="00730F43"/>
    <w:rsid w:val="0073467F"/>
    <w:rsid w:val="007346EE"/>
    <w:rsid w:val="00736140"/>
    <w:rsid w:val="00740730"/>
    <w:rsid w:val="007413B6"/>
    <w:rsid w:val="007441D1"/>
    <w:rsid w:val="00744536"/>
    <w:rsid w:val="00744954"/>
    <w:rsid w:val="007461CE"/>
    <w:rsid w:val="0074746E"/>
    <w:rsid w:val="00747E18"/>
    <w:rsid w:val="007505B4"/>
    <w:rsid w:val="00764818"/>
    <w:rsid w:val="007664FD"/>
    <w:rsid w:val="00770F51"/>
    <w:rsid w:val="00771610"/>
    <w:rsid w:val="00772814"/>
    <w:rsid w:val="0078039B"/>
    <w:rsid w:val="00784D9D"/>
    <w:rsid w:val="00791679"/>
    <w:rsid w:val="00791ADE"/>
    <w:rsid w:val="007938A4"/>
    <w:rsid w:val="00793A70"/>
    <w:rsid w:val="007A342D"/>
    <w:rsid w:val="007A3C9B"/>
    <w:rsid w:val="007A6576"/>
    <w:rsid w:val="007A6A7A"/>
    <w:rsid w:val="007B3FA0"/>
    <w:rsid w:val="007C1337"/>
    <w:rsid w:val="007C1F0A"/>
    <w:rsid w:val="007C2755"/>
    <w:rsid w:val="007C713B"/>
    <w:rsid w:val="007D6478"/>
    <w:rsid w:val="007D70AF"/>
    <w:rsid w:val="007E2496"/>
    <w:rsid w:val="007E4CA2"/>
    <w:rsid w:val="007E7227"/>
    <w:rsid w:val="007E7F59"/>
    <w:rsid w:val="007F1A45"/>
    <w:rsid w:val="007F2378"/>
    <w:rsid w:val="007F5C55"/>
    <w:rsid w:val="00802E65"/>
    <w:rsid w:val="008031C3"/>
    <w:rsid w:val="008040C1"/>
    <w:rsid w:val="00810BE0"/>
    <w:rsid w:val="00817765"/>
    <w:rsid w:val="008220C5"/>
    <w:rsid w:val="00823D42"/>
    <w:rsid w:val="00823F38"/>
    <w:rsid w:val="00824E6C"/>
    <w:rsid w:val="00825EC4"/>
    <w:rsid w:val="00827F3B"/>
    <w:rsid w:val="00832C80"/>
    <w:rsid w:val="008331C8"/>
    <w:rsid w:val="008342F9"/>
    <w:rsid w:val="00834306"/>
    <w:rsid w:val="00836F89"/>
    <w:rsid w:val="00837CA5"/>
    <w:rsid w:val="008406DC"/>
    <w:rsid w:val="00841364"/>
    <w:rsid w:val="00841C84"/>
    <w:rsid w:val="00842DA0"/>
    <w:rsid w:val="0084661A"/>
    <w:rsid w:val="00850BF6"/>
    <w:rsid w:val="00851C99"/>
    <w:rsid w:val="0085201B"/>
    <w:rsid w:val="008543D1"/>
    <w:rsid w:val="008611F4"/>
    <w:rsid w:val="008624F0"/>
    <w:rsid w:val="00863A41"/>
    <w:rsid w:val="00867912"/>
    <w:rsid w:val="00875379"/>
    <w:rsid w:val="008801BC"/>
    <w:rsid w:val="0088133A"/>
    <w:rsid w:val="00881727"/>
    <w:rsid w:val="00881C7F"/>
    <w:rsid w:val="00885238"/>
    <w:rsid w:val="00885249"/>
    <w:rsid w:val="008879CF"/>
    <w:rsid w:val="0089222A"/>
    <w:rsid w:val="00896439"/>
    <w:rsid w:val="008A01B2"/>
    <w:rsid w:val="008A48B4"/>
    <w:rsid w:val="008A5790"/>
    <w:rsid w:val="008B2DE4"/>
    <w:rsid w:val="008B5AA8"/>
    <w:rsid w:val="008C3E4F"/>
    <w:rsid w:val="008C49E8"/>
    <w:rsid w:val="008C6B48"/>
    <w:rsid w:val="008D4BB1"/>
    <w:rsid w:val="008D4D3B"/>
    <w:rsid w:val="008D6690"/>
    <w:rsid w:val="008D7047"/>
    <w:rsid w:val="008D789B"/>
    <w:rsid w:val="008E4875"/>
    <w:rsid w:val="008E5586"/>
    <w:rsid w:val="008E6219"/>
    <w:rsid w:val="008E7779"/>
    <w:rsid w:val="008F009A"/>
    <w:rsid w:val="008F0B2C"/>
    <w:rsid w:val="008F30D2"/>
    <w:rsid w:val="008F3D76"/>
    <w:rsid w:val="008F5019"/>
    <w:rsid w:val="008F5532"/>
    <w:rsid w:val="00905BF8"/>
    <w:rsid w:val="00910A25"/>
    <w:rsid w:val="00925A52"/>
    <w:rsid w:val="00925BA8"/>
    <w:rsid w:val="00930EBF"/>
    <w:rsid w:val="00931EE9"/>
    <w:rsid w:val="00934BCC"/>
    <w:rsid w:val="0093715C"/>
    <w:rsid w:val="00941F42"/>
    <w:rsid w:val="0095289E"/>
    <w:rsid w:val="00953066"/>
    <w:rsid w:val="009547CF"/>
    <w:rsid w:val="009570FA"/>
    <w:rsid w:val="00962D28"/>
    <w:rsid w:val="00965A46"/>
    <w:rsid w:val="00973AA5"/>
    <w:rsid w:val="00974ACE"/>
    <w:rsid w:val="00980BC4"/>
    <w:rsid w:val="0098114F"/>
    <w:rsid w:val="0098290C"/>
    <w:rsid w:val="00984F09"/>
    <w:rsid w:val="009851D1"/>
    <w:rsid w:val="00993E3E"/>
    <w:rsid w:val="00994DC1"/>
    <w:rsid w:val="009A0E54"/>
    <w:rsid w:val="009A1926"/>
    <w:rsid w:val="009A7198"/>
    <w:rsid w:val="009B1B22"/>
    <w:rsid w:val="009B1BCC"/>
    <w:rsid w:val="009B3DFA"/>
    <w:rsid w:val="009B7B02"/>
    <w:rsid w:val="009C4723"/>
    <w:rsid w:val="009C4C65"/>
    <w:rsid w:val="009C6852"/>
    <w:rsid w:val="009C6C89"/>
    <w:rsid w:val="009D4782"/>
    <w:rsid w:val="009D66DE"/>
    <w:rsid w:val="009D6C97"/>
    <w:rsid w:val="009E0C32"/>
    <w:rsid w:val="009E30C2"/>
    <w:rsid w:val="009E7172"/>
    <w:rsid w:val="009E76AB"/>
    <w:rsid w:val="009F38A9"/>
    <w:rsid w:val="009F3B8C"/>
    <w:rsid w:val="009F6148"/>
    <w:rsid w:val="00A01272"/>
    <w:rsid w:val="00A0228F"/>
    <w:rsid w:val="00A0278F"/>
    <w:rsid w:val="00A056D2"/>
    <w:rsid w:val="00A07CED"/>
    <w:rsid w:val="00A114DE"/>
    <w:rsid w:val="00A12FF4"/>
    <w:rsid w:val="00A141C9"/>
    <w:rsid w:val="00A144A4"/>
    <w:rsid w:val="00A158F1"/>
    <w:rsid w:val="00A174E0"/>
    <w:rsid w:val="00A17F95"/>
    <w:rsid w:val="00A226E3"/>
    <w:rsid w:val="00A239F4"/>
    <w:rsid w:val="00A260F3"/>
    <w:rsid w:val="00A34270"/>
    <w:rsid w:val="00A34D06"/>
    <w:rsid w:val="00A36938"/>
    <w:rsid w:val="00A36A8B"/>
    <w:rsid w:val="00A37EC6"/>
    <w:rsid w:val="00A43817"/>
    <w:rsid w:val="00A43D47"/>
    <w:rsid w:val="00A45B70"/>
    <w:rsid w:val="00A51862"/>
    <w:rsid w:val="00A52805"/>
    <w:rsid w:val="00A570B8"/>
    <w:rsid w:val="00A6453D"/>
    <w:rsid w:val="00A6650B"/>
    <w:rsid w:val="00A80EB4"/>
    <w:rsid w:val="00A81C8E"/>
    <w:rsid w:val="00A97860"/>
    <w:rsid w:val="00AA35E2"/>
    <w:rsid w:val="00AA363A"/>
    <w:rsid w:val="00AA71E9"/>
    <w:rsid w:val="00AB3B71"/>
    <w:rsid w:val="00AC715B"/>
    <w:rsid w:val="00AC7F64"/>
    <w:rsid w:val="00AD33E2"/>
    <w:rsid w:val="00AD3A18"/>
    <w:rsid w:val="00AD68B0"/>
    <w:rsid w:val="00AE1B38"/>
    <w:rsid w:val="00AE2AC4"/>
    <w:rsid w:val="00AE3E18"/>
    <w:rsid w:val="00AF13DC"/>
    <w:rsid w:val="00B05860"/>
    <w:rsid w:val="00B17350"/>
    <w:rsid w:val="00B2027E"/>
    <w:rsid w:val="00B224B1"/>
    <w:rsid w:val="00B2286B"/>
    <w:rsid w:val="00B231C0"/>
    <w:rsid w:val="00B234D2"/>
    <w:rsid w:val="00B24A4D"/>
    <w:rsid w:val="00B2768E"/>
    <w:rsid w:val="00B34655"/>
    <w:rsid w:val="00B34B21"/>
    <w:rsid w:val="00B3741E"/>
    <w:rsid w:val="00B45723"/>
    <w:rsid w:val="00B47605"/>
    <w:rsid w:val="00B47781"/>
    <w:rsid w:val="00B5073E"/>
    <w:rsid w:val="00B51CE3"/>
    <w:rsid w:val="00B53BE0"/>
    <w:rsid w:val="00B55CFE"/>
    <w:rsid w:val="00B61B2B"/>
    <w:rsid w:val="00B635BE"/>
    <w:rsid w:val="00B71205"/>
    <w:rsid w:val="00B7153A"/>
    <w:rsid w:val="00B80569"/>
    <w:rsid w:val="00B81F51"/>
    <w:rsid w:val="00B836DE"/>
    <w:rsid w:val="00B92820"/>
    <w:rsid w:val="00BA66C0"/>
    <w:rsid w:val="00BB1B68"/>
    <w:rsid w:val="00BB550E"/>
    <w:rsid w:val="00BB7A20"/>
    <w:rsid w:val="00BB7EE6"/>
    <w:rsid w:val="00BD215D"/>
    <w:rsid w:val="00BE037A"/>
    <w:rsid w:val="00BE1669"/>
    <w:rsid w:val="00BE5BAA"/>
    <w:rsid w:val="00BF1F06"/>
    <w:rsid w:val="00BF3020"/>
    <w:rsid w:val="00C00869"/>
    <w:rsid w:val="00C00D4C"/>
    <w:rsid w:val="00C02114"/>
    <w:rsid w:val="00C03548"/>
    <w:rsid w:val="00C0489D"/>
    <w:rsid w:val="00C055B8"/>
    <w:rsid w:val="00C1599A"/>
    <w:rsid w:val="00C165D9"/>
    <w:rsid w:val="00C17DAE"/>
    <w:rsid w:val="00C200AA"/>
    <w:rsid w:val="00C21F79"/>
    <w:rsid w:val="00C26DE1"/>
    <w:rsid w:val="00C36548"/>
    <w:rsid w:val="00C4075D"/>
    <w:rsid w:val="00C411A8"/>
    <w:rsid w:val="00C41BAD"/>
    <w:rsid w:val="00C42B3B"/>
    <w:rsid w:val="00C431EA"/>
    <w:rsid w:val="00C43B6B"/>
    <w:rsid w:val="00C502CE"/>
    <w:rsid w:val="00C508F0"/>
    <w:rsid w:val="00C50B94"/>
    <w:rsid w:val="00C52F89"/>
    <w:rsid w:val="00C531A7"/>
    <w:rsid w:val="00C5668E"/>
    <w:rsid w:val="00C60164"/>
    <w:rsid w:val="00C71647"/>
    <w:rsid w:val="00C74EEA"/>
    <w:rsid w:val="00C861F4"/>
    <w:rsid w:val="00C93D5D"/>
    <w:rsid w:val="00CA1357"/>
    <w:rsid w:val="00CA2B71"/>
    <w:rsid w:val="00CA50C7"/>
    <w:rsid w:val="00CB05ED"/>
    <w:rsid w:val="00CB0B8B"/>
    <w:rsid w:val="00CB38A1"/>
    <w:rsid w:val="00CB3A89"/>
    <w:rsid w:val="00CB404A"/>
    <w:rsid w:val="00CB4848"/>
    <w:rsid w:val="00CB66B9"/>
    <w:rsid w:val="00CD58FE"/>
    <w:rsid w:val="00CE2FF8"/>
    <w:rsid w:val="00CE5B2F"/>
    <w:rsid w:val="00CE7E16"/>
    <w:rsid w:val="00CF254F"/>
    <w:rsid w:val="00CF3E9D"/>
    <w:rsid w:val="00CF728E"/>
    <w:rsid w:val="00D02302"/>
    <w:rsid w:val="00D06667"/>
    <w:rsid w:val="00D07A8E"/>
    <w:rsid w:val="00D10A46"/>
    <w:rsid w:val="00D10E0C"/>
    <w:rsid w:val="00D15003"/>
    <w:rsid w:val="00D21FEA"/>
    <w:rsid w:val="00D253F9"/>
    <w:rsid w:val="00D3243A"/>
    <w:rsid w:val="00D37A1E"/>
    <w:rsid w:val="00D40CF7"/>
    <w:rsid w:val="00D42A70"/>
    <w:rsid w:val="00D50D6F"/>
    <w:rsid w:val="00D556FB"/>
    <w:rsid w:val="00D55D69"/>
    <w:rsid w:val="00D56C0E"/>
    <w:rsid w:val="00D576BA"/>
    <w:rsid w:val="00D62407"/>
    <w:rsid w:val="00D638D2"/>
    <w:rsid w:val="00D67CBC"/>
    <w:rsid w:val="00D74D64"/>
    <w:rsid w:val="00D755A7"/>
    <w:rsid w:val="00D76F61"/>
    <w:rsid w:val="00D8147E"/>
    <w:rsid w:val="00D83A06"/>
    <w:rsid w:val="00D93CCC"/>
    <w:rsid w:val="00DA42E5"/>
    <w:rsid w:val="00DA737E"/>
    <w:rsid w:val="00DB1358"/>
    <w:rsid w:val="00DC0ADE"/>
    <w:rsid w:val="00DC1B41"/>
    <w:rsid w:val="00DC2CD5"/>
    <w:rsid w:val="00DC2D0F"/>
    <w:rsid w:val="00DC53E4"/>
    <w:rsid w:val="00DC5568"/>
    <w:rsid w:val="00DC599E"/>
    <w:rsid w:val="00DD516A"/>
    <w:rsid w:val="00DE6BD9"/>
    <w:rsid w:val="00DE782C"/>
    <w:rsid w:val="00DF0A89"/>
    <w:rsid w:val="00DF1ABA"/>
    <w:rsid w:val="00DF23FC"/>
    <w:rsid w:val="00DF33A1"/>
    <w:rsid w:val="00DF638E"/>
    <w:rsid w:val="00E030A0"/>
    <w:rsid w:val="00E13B81"/>
    <w:rsid w:val="00E23025"/>
    <w:rsid w:val="00E30B87"/>
    <w:rsid w:val="00E31393"/>
    <w:rsid w:val="00E43F04"/>
    <w:rsid w:val="00E50652"/>
    <w:rsid w:val="00E533F3"/>
    <w:rsid w:val="00E61739"/>
    <w:rsid w:val="00E628AA"/>
    <w:rsid w:val="00E639D3"/>
    <w:rsid w:val="00E651FE"/>
    <w:rsid w:val="00E657A0"/>
    <w:rsid w:val="00E71B7D"/>
    <w:rsid w:val="00E7326C"/>
    <w:rsid w:val="00E75072"/>
    <w:rsid w:val="00E841FC"/>
    <w:rsid w:val="00E91495"/>
    <w:rsid w:val="00E94194"/>
    <w:rsid w:val="00E9426D"/>
    <w:rsid w:val="00EA0ED9"/>
    <w:rsid w:val="00EA195D"/>
    <w:rsid w:val="00EA2B9B"/>
    <w:rsid w:val="00EA2DAA"/>
    <w:rsid w:val="00EA59D3"/>
    <w:rsid w:val="00EB0B12"/>
    <w:rsid w:val="00EB3881"/>
    <w:rsid w:val="00EB5A19"/>
    <w:rsid w:val="00EC162A"/>
    <w:rsid w:val="00EC2CE9"/>
    <w:rsid w:val="00EC3FAD"/>
    <w:rsid w:val="00ED3E49"/>
    <w:rsid w:val="00ED7CB9"/>
    <w:rsid w:val="00ED7F2A"/>
    <w:rsid w:val="00EE303A"/>
    <w:rsid w:val="00EE4F5C"/>
    <w:rsid w:val="00EF01DB"/>
    <w:rsid w:val="00EF6F88"/>
    <w:rsid w:val="00F03DD8"/>
    <w:rsid w:val="00F10869"/>
    <w:rsid w:val="00F12F7E"/>
    <w:rsid w:val="00F168E8"/>
    <w:rsid w:val="00F1725A"/>
    <w:rsid w:val="00F2102C"/>
    <w:rsid w:val="00F2213B"/>
    <w:rsid w:val="00F23095"/>
    <w:rsid w:val="00F30586"/>
    <w:rsid w:val="00F30D85"/>
    <w:rsid w:val="00F37B6B"/>
    <w:rsid w:val="00F5014D"/>
    <w:rsid w:val="00F51A58"/>
    <w:rsid w:val="00F52719"/>
    <w:rsid w:val="00F541EC"/>
    <w:rsid w:val="00F56714"/>
    <w:rsid w:val="00F6385E"/>
    <w:rsid w:val="00F63E04"/>
    <w:rsid w:val="00F6598E"/>
    <w:rsid w:val="00F77195"/>
    <w:rsid w:val="00F9002F"/>
    <w:rsid w:val="00F9048E"/>
    <w:rsid w:val="00F95DE8"/>
    <w:rsid w:val="00FA139D"/>
    <w:rsid w:val="00FA315C"/>
    <w:rsid w:val="00FC02DC"/>
    <w:rsid w:val="00FC1A35"/>
    <w:rsid w:val="00FC2E44"/>
    <w:rsid w:val="00FC509F"/>
    <w:rsid w:val="00FD0ADB"/>
    <w:rsid w:val="00FD261F"/>
    <w:rsid w:val="00FD3003"/>
    <w:rsid w:val="00FD59BF"/>
    <w:rsid w:val="00FD73F0"/>
    <w:rsid w:val="00FD7E11"/>
    <w:rsid w:val="00FE0348"/>
    <w:rsid w:val="00FE552B"/>
    <w:rsid w:val="00FE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830DE"/>
  <w15:docId w15:val="{2B01E884-9249-49A7-8959-EE0B9EC5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7616"/>
    <w:rPr>
      <w:sz w:val="24"/>
      <w:szCs w:val="24"/>
    </w:rPr>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link w:val="Heading4Char"/>
    <w:unhideWhenUsed/>
    <w:qFormat/>
    <w:rsid w:val="009E71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28"/>
    </w:rPr>
  </w:style>
  <w:style w:type="paragraph" w:styleId="Footer">
    <w:name w:val="footer"/>
    <w:basedOn w:val="Normal"/>
    <w:rsid w:val="00DB7D40"/>
    <w:pPr>
      <w:tabs>
        <w:tab w:val="center" w:pos="4320"/>
        <w:tab w:val="right" w:pos="8640"/>
      </w:tabs>
    </w:pPr>
  </w:style>
  <w:style w:type="character" w:styleId="PageNumber">
    <w:name w:val="page number"/>
    <w:basedOn w:val="DefaultParagraphFont"/>
    <w:rsid w:val="00DB7D40"/>
  </w:style>
  <w:style w:type="paragraph" w:styleId="Header">
    <w:name w:val="header"/>
    <w:basedOn w:val="Normal"/>
    <w:rsid w:val="000B5AD2"/>
    <w:pPr>
      <w:tabs>
        <w:tab w:val="center" w:pos="4320"/>
        <w:tab w:val="right" w:pos="8640"/>
      </w:tabs>
    </w:pPr>
  </w:style>
  <w:style w:type="paragraph" w:styleId="BalloonText">
    <w:name w:val="Balloon Text"/>
    <w:basedOn w:val="Normal"/>
    <w:link w:val="BalloonTextChar"/>
    <w:rsid w:val="002B6B04"/>
    <w:rPr>
      <w:rFonts w:ascii="Tahoma" w:hAnsi="Tahoma" w:cs="Tahoma"/>
      <w:sz w:val="16"/>
      <w:szCs w:val="16"/>
    </w:rPr>
  </w:style>
  <w:style w:type="character" w:customStyle="1" w:styleId="BalloonTextChar">
    <w:name w:val="Balloon Text Char"/>
    <w:link w:val="BalloonText"/>
    <w:rsid w:val="002B6B04"/>
    <w:rPr>
      <w:rFonts w:ascii="Tahoma" w:hAnsi="Tahoma" w:cs="Tahoma"/>
      <w:sz w:val="16"/>
      <w:szCs w:val="16"/>
    </w:rPr>
  </w:style>
  <w:style w:type="paragraph" w:customStyle="1" w:styleId="body-paragraph2">
    <w:name w:val="body-paragraph2"/>
    <w:basedOn w:val="Normal"/>
    <w:rsid w:val="005F3C5C"/>
    <w:pPr>
      <w:spacing w:before="100" w:beforeAutospacing="1" w:after="100" w:afterAutospacing="1"/>
      <w:ind w:left="2220"/>
    </w:pPr>
  </w:style>
  <w:style w:type="character" w:customStyle="1" w:styleId="apple-converted-space">
    <w:name w:val="apple-converted-space"/>
    <w:rsid w:val="008E5586"/>
  </w:style>
  <w:style w:type="paragraph" w:styleId="NormalWeb">
    <w:name w:val="Normal (Web)"/>
    <w:basedOn w:val="Normal"/>
    <w:uiPriority w:val="99"/>
    <w:unhideWhenUsed/>
    <w:rsid w:val="001D2996"/>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C41BAD"/>
    <w:rPr>
      <w:i/>
      <w:iCs/>
    </w:rPr>
  </w:style>
  <w:style w:type="character" w:customStyle="1" w:styleId="Heading4Char">
    <w:name w:val="Heading 4 Char"/>
    <w:basedOn w:val="DefaultParagraphFont"/>
    <w:link w:val="Heading4"/>
    <w:rsid w:val="009E7172"/>
    <w:rPr>
      <w:rFonts w:asciiTheme="majorHAnsi" w:eastAsiaTheme="majorEastAsia" w:hAnsiTheme="majorHAnsi" w:cstheme="majorBidi"/>
      <w:b/>
      <w:bCs/>
      <w:i/>
      <w:iCs/>
      <w:color w:val="4F81BD" w:themeColor="accent1"/>
      <w:sz w:val="24"/>
      <w:szCs w:val="24"/>
    </w:rPr>
  </w:style>
  <w:style w:type="paragraph" w:customStyle="1" w:styleId="citation">
    <w:name w:val="citation"/>
    <w:basedOn w:val="Normal"/>
    <w:rsid w:val="00CF3E9D"/>
    <w:pPr>
      <w:spacing w:before="100" w:beforeAutospacing="1" w:after="100" w:afterAutospacing="1"/>
    </w:pPr>
    <w:rPr>
      <w:rFonts w:ascii="Times" w:hAnsi="Times"/>
      <w:sz w:val="20"/>
      <w:szCs w:val="20"/>
    </w:rPr>
  </w:style>
  <w:style w:type="character" w:customStyle="1" w:styleId="docurl">
    <w:name w:val="docurl"/>
    <w:basedOn w:val="DefaultParagraphFont"/>
    <w:rsid w:val="00A260F3"/>
  </w:style>
  <w:style w:type="character" w:customStyle="1" w:styleId="Heading2Char">
    <w:name w:val="Heading 2 Char"/>
    <w:basedOn w:val="DefaultParagraphFont"/>
    <w:link w:val="Heading2"/>
    <w:rsid w:val="008031C3"/>
    <w:rPr>
      <w:b/>
      <w:bCs/>
      <w:sz w:val="24"/>
      <w:szCs w:val="24"/>
    </w:rPr>
  </w:style>
  <w:style w:type="character" w:customStyle="1" w:styleId="Heading1Char">
    <w:name w:val="Heading 1 Char"/>
    <w:basedOn w:val="DefaultParagraphFont"/>
    <w:link w:val="Heading1"/>
    <w:rsid w:val="008C49E8"/>
    <w:rPr>
      <w:sz w:val="28"/>
      <w:szCs w:val="24"/>
    </w:rPr>
  </w:style>
  <w:style w:type="character" w:styleId="FollowedHyperlink">
    <w:name w:val="FollowedHyperlink"/>
    <w:basedOn w:val="DefaultParagraphFont"/>
    <w:rsid w:val="008611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5361">
      <w:bodyDiv w:val="1"/>
      <w:marLeft w:val="0"/>
      <w:marRight w:val="0"/>
      <w:marTop w:val="0"/>
      <w:marBottom w:val="0"/>
      <w:divBdr>
        <w:top w:val="none" w:sz="0" w:space="0" w:color="auto"/>
        <w:left w:val="none" w:sz="0" w:space="0" w:color="auto"/>
        <w:bottom w:val="none" w:sz="0" w:space="0" w:color="auto"/>
        <w:right w:val="none" w:sz="0" w:space="0" w:color="auto"/>
      </w:divBdr>
    </w:div>
    <w:div w:id="69738307">
      <w:bodyDiv w:val="1"/>
      <w:marLeft w:val="0"/>
      <w:marRight w:val="0"/>
      <w:marTop w:val="0"/>
      <w:marBottom w:val="0"/>
      <w:divBdr>
        <w:top w:val="none" w:sz="0" w:space="0" w:color="auto"/>
        <w:left w:val="none" w:sz="0" w:space="0" w:color="auto"/>
        <w:bottom w:val="none" w:sz="0" w:space="0" w:color="auto"/>
        <w:right w:val="none" w:sz="0" w:space="0" w:color="auto"/>
      </w:divBdr>
    </w:div>
    <w:div w:id="125513059">
      <w:bodyDiv w:val="1"/>
      <w:marLeft w:val="0"/>
      <w:marRight w:val="0"/>
      <w:marTop w:val="0"/>
      <w:marBottom w:val="0"/>
      <w:divBdr>
        <w:top w:val="none" w:sz="0" w:space="0" w:color="auto"/>
        <w:left w:val="none" w:sz="0" w:space="0" w:color="auto"/>
        <w:bottom w:val="none" w:sz="0" w:space="0" w:color="auto"/>
        <w:right w:val="none" w:sz="0" w:space="0" w:color="auto"/>
      </w:divBdr>
    </w:div>
    <w:div w:id="236135630">
      <w:bodyDiv w:val="1"/>
      <w:marLeft w:val="0"/>
      <w:marRight w:val="0"/>
      <w:marTop w:val="0"/>
      <w:marBottom w:val="0"/>
      <w:divBdr>
        <w:top w:val="none" w:sz="0" w:space="0" w:color="auto"/>
        <w:left w:val="none" w:sz="0" w:space="0" w:color="auto"/>
        <w:bottom w:val="none" w:sz="0" w:space="0" w:color="auto"/>
        <w:right w:val="none" w:sz="0" w:space="0" w:color="auto"/>
      </w:divBdr>
    </w:div>
    <w:div w:id="272858125">
      <w:bodyDiv w:val="1"/>
      <w:marLeft w:val="0"/>
      <w:marRight w:val="0"/>
      <w:marTop w:val="0"/>
      <w:marBottom w:val="0"/>
      <w:divBdr>
        <w:top w:val="none" w:sz="0" w:space="0" w:color="auto"/>
        <w:left w:val="none" w:sz="0" w:space="0" w:color="auto"/>
        <w:bottom w:val="none" w:sz="0" w:space="0" w:color="auto"/>
        <w:right w:val="none" w:sz="0" w:space="0" w:color="auto"/>
      </w:divBdr>
    </w:div>
    <w:div w:id="311066116">
      <w:bodyDiv w:val="1"/>
      <w:marLeft w:val="0"/>
      <w:marRight w:val="0"/>
      <w:marTop w:val="0"/>
      <w:marBottom w:val="0"/>
      <w:divBdr>
        <w:top w:val="none" w:sz="0" w:space="0" w:color="auto"/>
        <w:left w:val="none" w:sz="0" w:space="0" w:color="auto"/>
        <w:bottom w:val="none" w:sz="0" w:space="0" w:color="auto"/>
        <w:right w:val="none" w:sz="0" w:space="0" w:color="auto"/>
      </w:divBdr>
    </w:div>
    <w:div w:id="384448317">
      <w:bodyDiv w:val="1"/>
      <w:marLeft w:val="0"/>
      <w:marRight w:val="0"/>
      <w:marTop w:val="0"/>
      <w:marBottom w:val="0"/>
      <w:divBdr>
        <w:top w:val="none" w:sz="0" w:space="0" w:color="auto"/>
        <w:left w:val="none" w:sz="0" w:space="0" w:color="auto"/>
        <w:bottom w:val="none" w:sz="0" w:space="0" w:color="auto"/>
        <w:right w:val="none" w:sz="0" w:space="0" w:color="auto"/>
      </w:divBdr>
    </w:div>
    <w:div w:id="442040476">
      <w:bodyDiv w:val="1"/>
      <w:marLeft w:val="0"/>
      <w:marRight w:val="0"/>
      <w:marTop w:val="0"/>
      <w:marBottom w:val="0"/>
      <w:divBdr>
        <w:top w:val="none" w:sz="0" w:space="0" w:color="auto"/>
        <w:left w:val="none" w:sz="0" w:space="0" w:color="auto"/>
        <w:bottom w:val="none" w:sz="0" w:space="0" w:color="auto"/>
        <w:right w:val="none" w:sz="0" w:space="0" w:color="auto"/>
      </w:divBdr>
    </w:div>
    <w:div w:id="447358587">
      <w:bodyDiv w:val="1"/>
      <w:marLeft w:val="0"/>
      <w:marRight w:val="0"/>
      <w:marTop w:val="0"/>
      <w:marBottom w:val="0"/>
      <w:divBdr>
        <w:top w:val="none" w:sz="0" w:space="0" w:color="auto"/>
        <w:left w:val="none" w:sz="0" w:space="0" w:color="auto"/>
        <w:bottom w:val="none" w:sz="0" w:space="0" w:color="auto"/>
        <w:right w:val="none" w:sz="0" w:space="0" w:color="auto"/>
      </w:divBdr>
      <w:divsChild>
        <w:div w:id="1653366127">
          <w:marLeft w:val="0"/>
          <w:marRight w:val="0"/>
          <w:marTop w:val="0"/>
          <w:marBottom w:val="0"/>
          <w:divBdr>
            <w:top w:val="none" w:sz="0" w:space="0" w:color="auto"/>
            <w:left w:val="none" w:sz="0" w:space="0" w:color="auto"/>
            <w:bottom w:val="none" w:sz="0" w:space="0" w:color="auto"/>
            <w:right w:val="none" w:sz="0" w:space="0" w:color="auto"/>
          </w:divBdr>
          <w:divsChild>
            <w:div w:id="1101410747">
              <w:marLeft w:val="0"/>
              <w:marRight w:val="0"/>
              <w:marTop w:val="0"/>
              <w:marBottom w:val="0"/>
              <w:divBdr>
                <w:top w:val="none" w:sz="0" w:space="0" w:color="auto"/>
                <w:left w:val="none" w:sz="0" w:space="0" w:color="auto"/>
                <w:bottom w:val="none" w:sz="0" w:space="0" w:color="auto"/>
                <w:right w:val="none" w:sz="0" w:space="0" w:color="auto"/>
              </w:divBdr>
              <w:divsChild>
                <w:div w:id="905800059">
                  <w:marLeft w:val="0"/>
                  <w:marRight w:val="0"/>
                  <w:marTop w:val="0"/>
                  <w:marBottom w:val="0"/>
                  <w:divBdr>
                    <w:top w:val="none" w:sz="0" w:space="0" w:color="auto"/>
                    <w:left w:val="none" w:sz="0" w:space="0" w:color="auto"/>
                    <w:bottom w:val="none" w:sz="0" w:space="0" w:color="auto"/>
                    <w:right w:val="none" w:sz="0" w:space="0" w:color="auto"/>
                  </w:divBdr>
                  <w:divsChild>
                    <w:div w:id="1003313330">
                      <w:marLeft w:val="375"/>
                      <w:marRight w:val="375"/>
                      <w:marTop w:val="0"/>
                      <w:marBottom w:val="0"/>
                      <w:divBdr>
                        <w:top w:val="none" w:sz="0" w:space="0" w:color="auto"/>
                        <w:left w:val="none" w:sz="0" w:space="0" w:color="auto"/>
                        <w:bottom w:val="none" w:sz="0" w:space="0" w:color="auto"/>
                        <w:right w:val="none" w:sz="0" w:space="0" w:color="auto"/>
                      </w:divBdr>
                      <w:divsChild>
                        <w:div w:id="1984038227">
                          <w:marLeft w:val="120"/>
                          <w:marRight w:val="0"/>
                          <w:marTop w:val="0"/>
                          <w:marBottom w:val="0"/>
                          <w:divBdr>
                            <w:top w:val="none" w:sz="0" w:space="0" w:color="auto"/>
                            <w:left w:val="none" w:sz="0" w:space="0" w:color="auto"/>
                            <w:bottom w:val="none" w:sz="0" w:space="0" w:color="auto"/>
                            <w:right w:val="none" w:sz="0" w:space="0" w:color="auto"/>
                          </w:divBdr>
                          <w:divsChild>
                            <w:div w:id="1136878048">
                              <w:marLeft w:val="0"/>
                              <w:marRight w:val="0"/>
                              <w:marTop w:val="0"/>
                              <w:marBottom w:val="0"/>
                              <w:divBdr>
                                <w:top w:val="none" w:sz="0" w:space="0" w:color="auto"/>
                                <w:left w:val="none" w:sz="0" w:space="0" w:color="auto"/>
                                <w:bottom w:val="none" w:sz="0" w:space="0" w:color="auto"/>
                                <w:right w:val="none" w:sz="0" w:space="0" w:color="auto"/>
                              </w:divBdr>
                              <w:divsChild>
                                <w:div w:id="542064476">
                                  <w:marLeft w:val="0"/>
                                  <w:marRight w:val="0"/>
                                  <w:marTop w:val="0"/>
                                  <w:marBottom w:val="0"/>
                                  <w:divBdr>
                                    <w:top w:val="none" w:sz="0" w:space="0" w:color="auto"/>
                                    <w:left w:val="none" w:sz="0" w:space="0" w:color="auto"/>
                                    <w:bottom w:val="none" w:sz="0" w:space="0" w:color="auto"/>
                                    <w:right w:val="none" w:sz="0" w:space="0" w:color="auto"/>
                                  </w:divBdr>
                                  <w:divsChild>
                                    <w:div w:id="96414904">
                                      <w:marLeft w:val="-225"/>
                                      <w:marRight w:val="-195"/>
                                      <w:marTop w:val="0"/>
                                      <w:marBottom w:val="75"/>
                                      <w:divBdr>
                                        <w:top w:val="none" w:sz="0" w:space="0" w:color="auto"/>
                                        <w:left w:val="none" w:sz="0" w:space="0" w:color="auto"/>
                                        <w:bottom w:val="none" w:sz="0" w:space="0" w:color="auto"/>
                                        <w:right w:val="none" w:sz="0" w:space="0" w:color="auto"/>
                                      </w:divBdr>
                                      <w:divsChild>
                                        <w:div w:id="20573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351162">
      <w:bodyDiv w:val="1"/>
      <w:marLeft w:val="0"/>
      <w:marRight w:val="0"/>
      <w:marTop w:val="0"/>
      <w:marBottom w:val="0"/>
      <w:divBdr>
        <w:top w:val="none" w:sz="0" w:space="0" w:color="auto"/>
        <w:left w:val="none" w:sz="0" w:space="0" w:color="auto"/>
        <w:bottom w:val="none" w:sz="0" w:space="0" w:color="auto"/>
        <w:right w:val="none" w:sz="0" w:space="0" w:color="auto"/>
      </w:divBdr>
    </w:div>
    <w:div w:id="525600799">
      <w:bodyDiv w:val="1"/>
      <w:marLeft w:val="0"/>
      <w:marRight w:val="0"/>
      <w:marTop w:val="0"/>
      <w:marBottom w:val="0"/>
      <w:divBdr>
        <w:top w:val="none" w:sz="0" w:space="0" w:color="auto"/>
        <w:left w:val="none" w:sz="0" w:space="0" w:color="auto"/>
        <w:bottom w:val="none" w:sz="0" w:space="0" w:color="auto"/>
        <w:right w:val="none" w:sz="0" w:space="0" w:color="auto"/>
      </w:divBdr>
    </w:div>
    <w:div w:id="579562177">
      <w:bodyDiv w:val="1"/>
      <w:marLeft w:val="0"/>
      <w:marRight w:val="0"/>
      <w:marTop w:val="0"/>
      <w:marBottom w:val="0"/>
      <w:divBdr>
        <w:top w:val="none" w:sz="0" w:space="0" w:color="auto"/>
        <w:left w:val="none" w:sz="0" w:space="0" w:color="auto"/>
        <w:bottom w:val="none" w:sz="0" w:space="0" w:color="auto"/>
        <w:right w:val="none" w:sz="0" w:space="0" w:color="auto"/>
      </w:divBdr>
    </w:div>
    <w:div w:id="658729444">
      <w:bodyDiv w:val="1"/>
      <w:marLeft w:val="0"/>
      <w:marRight w:val="0"/>
      <w:marTop w:val="0"/>
      <w:marBottom w:val="0"/>
      <w:divBdr>
        <w:top w:val="none" w:sz="0" w:space="0" w:color="auto"/>
        <w:left w:val="none" w:sz="0" w:space="0" w:color="auto"/>
        <w:bottom w:val="none" w:sz="0" w:space="0" w:color="auto"/>
        <w:right w:val="none" w:sz="0" w:space="0" w:color="auto"/>
      </w:divBdr>
    </w:div>
    <w:div w:id="695615985">
      <w:bodyDiv w:val="1"/>
      <w:marLeft w:val="0"/>
      <w:marRight w:val="0"/>
      <w:marTop w:val="0"/>
      <w:marBottom w:val="0"/>
      <w:divBdr>
        <w:top w:val="none" w:sz="0" w:space="0" w:color="auto"/>
        <w:left w:val="none" w:sz="0" w:space="0" w:color="auto"/>
        <w:bottom w:val="none" w:sz="0" w:space="0" w:color="auto"/>
        <w:right w:val="none" w:sz="0" w:space="0" w:color="auto"/>
      </w:divBdr>
      <w:divsChild>
        <w:div w:id="1408654614">
          <w:marLeft w:val="0"/>
          <w:marRight w:val="0"/>
          <w:marTop w:val="0"/>
          <w:marBottom w:val="0"/>
          <w:divBdr>
            <w:top w:val="none" w:sz="0" w:space="0" w:color="auto"/>
            <w:left w:val="none" w:sz="0" w:space="0" w:color="auto"/>
            <w:bottom w:val="none" w:sz="0" w:space="0" w:color="auto"/>
            <w:right w:val="none" w:sz="0" w:space="0" w:color="auto"/>
          </w:divBdr>
          <w:divsChild>
            <w:div w:id="806244103">
              <w:marLeft w:val="0"/>
              <w:marRight w:val="0"/>
              <w:marTop w:val="0"/>
              <w:marBottom w:val="0"/>
              <w:divBdr>
                <w:top w:val="none" w:sz="0" w:space="0" w:color="auto"/>
                <w:left w:val="none" w:sz="0" w:space="0" w:color="auto"/>
                <w:bottom w:val="none" w:sz="0" w:space="0" w:color="auto"/>
                <w:right w:val="none" w:sz="0" w:space="0" w:color="auto"/>
              </w:divBdr>
              <w:divsChild>
                <w:div w:id="1503474309">
                  <w:marLeft w:val="0"/>
                  <w:marRight w:val="0"/>
                  <w:marTop w:val="0"/>
                  <w:marBottom w:val="0"/>
                  <w:divBdr>
                    <w:top w:val="none" w:sz="0" w:space="0" w:color="auto"/>
                    <w:left w:val="none" w:sz="0" w:space="0" w:color="auto"/>
                    <w:bottom w:val="none" w:sz="0" w:space="0" w:color="auto"/>
                    <w:right w:val="none" w:sz="0" w:space="0" w:color="auto"/>
                  </w:divBdr>
                  <w:divsChild>
                    <w:div w:id="876045641">
                      <w:marLeft w:val="375"/>
                      <w:marRight w:val="375"/>
                      <w:marTop w:val="0"/>
                      <w:marBottom w:val="0"/>
                      <w:divBdr>
                        <w:top w:val="none" w:sz="0" w:space="0" w:color="auto"/>
                        <w:left w:val="none" w:sz="0" w:space="0" w:color="auto"/>
                        <w:bottom w:val="none" w:sz="0" w:space="0" w:color="auto"/>
                        <w:right w:val="none" w:sz="0" w:space="0" w:color="auto"/>
                      </w:divBdr>
                      <w:divsChild>
                        <w:div w:id="1370953647">
                          <w:marLeft w:val="120"/>
                          <w:marRight w:val="0"/>
                          <w:marTop w:val="0"/>
                          <w:marBottom w:val="0"/>
                          <w:divBdr>
                            <w:top w:val="none" w:sz="0" w:space="0" w:color="auto"/>
                            <w:left w:val="none" w:sz="0" w:space="0" w:color="auto"/>
                            <w:bottom w:val="none" w:sz="0" w:space="0" w:color="auto"/>
                            <w:right w:val="none" w:sz="0" w:space="0" w:color="auto"/>
                          </w:divBdr>
                          <w:divsChild>
                            <w:div w:id="581766701">
                              <w:marLeft w:val="0"/>
                              <w:marRight w:val="0"/>
                              <w:marTop w:val="0"/>
                              <w:marBottom w:val="0"/>
                              <w:divBdr>
                                <w:top w:val="none" w:sz="0" w:space="0" w:color="auto"/>
                                <w:left w:val="none" w:sz="0" w:space="0" w:color="auto"/>
                                <w:bottom w:val="none" w:sz="0" w:space="0" w:color="auto"/>
                                <w:right w:val="none" w:sz="0" w:space="0" w:color="auto"/>
                              </w:divBdr>
                              <w:divsChild>
                                <w:div w:id="787551938">
                                  <w:marLeft w:val="0"/>
                                  <w:marRight w:val="0"/>
                                  <w:marTop w:val="0"/>
                                  <w:marBottom w:val="0"/>
                                  <w:divBdr>
                                    <w:top w:val="none" w:sz="0" w:space="0" w:color="auto"/>
                                    <w:left w:val="none" w:sz="0" w:space="0" w:color="auto"/>
                                    <w:bottom w:val="none" w:sz="0" w:space="0" w:color="auto"/>
                                    <w:right w:val="none" w:sz="0" w:space="0" w:color="auto"/>
                                  </w:divBdr>
                                  <w:divsChild>
                                    <w:div w:id="1530333439">
                                      <w:marLeft w:val="-225"/>
                                      <w:marRight w:val="-195"/>
                                      <w:marTop w:val="0"/>
                                      <w:marBottom w:val="75"/>
                                      <w:divBdr>
                                        <w:top w:val="none" w:sz="0" w:space="0" w:color="auto"/>
                                        <w:left w:val="none" w:sz="0" w:space="0" w:color="auto"/>
                                        <w:bottom w:val="none" w:sz="0" w:space="0" w:color="auto"/>
                                        <w:right w:val="none" w:sz="0" w:space="0" w:color="auto"/>
                                      </w:divBdr>
                                      <w:divsChild>
                                        <w:div w:id="3961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01517">
      <w:bodyDiv w:val="1"/>
      <w:marLeft w:val="0"/>
      <w:marRight w:val="0"/>
      <w:marTop w:val="0"/>
      <w:marBottom w:val="0"/>
      <w:divBdr>
        <w:top w:val="none" w:sz="0" w:space="0" w:color="auto"/>
        <w:left w:val="none" w:sz="0" w:space="0" w:color="auto"/>
        <w:bottom w:val="none" w:sz="0" w:space="0" w:color="auto"/>
        <w:right w:val="none" w:sz="0" w:space="0" w:color="auto"/>
      </w:divBdr>
    </w:div>
    <w:div w:id="831413486">
      <w:bodyDiv w:val="1"/>
      <w:marLeft w:val="0"/>
      <w:marRight w:val="0"/>
      <w:marTop w:val="0"/>
      <w:marBottom w:val="0"/>
      <w:divBdr>
        <w:top w:val="none" w:sz="0" w:space="0" w:color="auto"/>
        <w:left w:val="none" w:sz="0" w:space="0" w:color="auto"/>
        <w:bottom w:val="none" w:sz="0" w:space="0" w:color="auto"/>
        <w:right w:val="none" w:sz="0" w:space="0" w:color="auto"/>
      </w:divBdr>
    </w:div>
    <w:div w:id="866481145">
      <w:bodyDiv w:val="1"/>
      <w:marLeft w:val="0"/>
      <w:marRight w:val="0"/>
      <w:marTop w:val="0"/>
      <w:marBottom w:val="0"/>
      <w:divBdr>
        <w:top w:val="none" w:sz="0" w:space="0" w:color="auto"/>
        <w:left w:val="none" w:sz="0" w:space="0" w:color="auto"/>
        <w:bottom w:val="none" w:sz="0" w:space="0" w:color="auto"/>
        <w:right w:val="none" w:sz="0" w:space="0" w:color="auto"/>
      </w:divBdr>
      <w:divsChild>
        <w:div w:id="340553080">
          <w:marLeft w:val="0"/>
          <w:marRight w:val="0"/>
          <w:marTop w:val="0"/>
          <w:marBottom w:val="0"/>
          <w:divBdr>
            <w:top w:val="none" w:sz="0" w:space="0" w:color="auto"/>
            <w:left w:val="none" w:sz="0" w:space="0" w:color="auto"/>
            <w:bottom w:val="none" w:sz="0" w:space="0" w:color="auto"/>
            <w:right w:val="none" w:sz="0" w:space="0" w:color="auto"/>
          </w:divBdr>
          <w:divsChild>
            <w:div w:id="631398958">
              <w:marLeft w:val="0"/>
              <w:marRight w:val="0"/>
              <w:marTop w:val="0"/>
              <w:marBottom w:val="0"/>
              <w:divBdr>
                <w:top w:val="none" w:sz="0" w:space="0" w:color="auto"/>
                <w:left w:val="none" w:sz="0" w:space="0" w:color="auto"/>
                <w:bottom w:val="none" w:sz="0" w:space="0" w:color="auto"/>
                <w:right w:val="none" w:sz="0" w:space="0" w:color="auto"/>
              </w:divBdr>
              <w:divsChild>
                <w:div w:id="352458157">
                  <w:marLeft w:val="0"/>
                  <w:marRight w:val="0"/>
                  <w:marTop w:val="0"/>
                  <w:marBottom w:val="0"/>
                  <w:divBdr>
                    <w:top w:val="none" w:sz="0" w:space="0" w:color="auto"/>
                    <w:left w:val="none" w:sz="0" w:space="0" w:color="auto"/>
                    <w:bottom w:val="none" w:sz="0" w:space="0" w:color="auto"/>
                    <w:right w:val="none" w:sz="0" w:space="0" w:color="auto"/>
                  </w:divBdr>
                  <w:divsChild>
                    <w:div w:id="2106805894">
                      <w:marLeft w:val="375"/>
                      <w:marRight w:val="375"/>
                      <w:marTop w:val="0"/>
                      <w:marBottom w:val="0"/>
                      <w:divBdr>
                        <w:top w:val="none" w:sz="0" w:space="0" w:color="auto"/>
                        <w:left w:val="none" w:sz="0" w:space="0" w:color="auto"/>
                        <w:bottom w:val="none" w:sz="0" w:space="0" w:color="auto"/>
                        <w:right w:val="none" w:sz="0" w:space="0" w:color="auto"/>
                      </w:divBdr>
                      <w:divsChild>
                        <w:div w:id="1728529459">
                          <w:marLeft w:val="120"/>
                          <w:marRight w:val="0"/>
                          <w:marTop w:val="0"/>
                          <w:marBottom w:val="0"/>
                          <w:divBdr>
                            <w:top w:val="none" w:sz="0" w:space="0" w:color="auto"/>
                            <w:left w:val="none" w:sz="0" w:space="0" w:color="auto"/>
                            <w:bottom w:val="none" w:sz="0" w:space="0" w:color="auto"/>
                            <w:right w:val="none" w:sz="0" w:space="0" w:color="auto"/>
                          </w:divBdr>
                          <w:divsChild>
                            <w:div w:id="309142686">
                              <w:marLeft w:val="0"/>
                              <w:marRight w:val="0"/>
                              <w:marTop w:val="0"/>
                              <w:marBottom w:val="0"/>
                              <w:divBdr>
                                <w:top w:val="none" w:sz="0" w:space="0" w:color="auto"/>
                                <w:left w:val="none" w:sz="0" w:space="0" w:color="auto"/>
                                <w:bottom w:val="none" w:sz="0" w:space="0" w:color="auto"/>
                                <w:right w:val="none" w:sz="0" w:space="0" w:color="auto"/>
                              </w:divBdr>
                              <w:divsChild>
                                <w:div w:id="1374231915">
                                  <w:marLeft w:val="0"/>
                                  <w:marRight w:val="0"/>
                                  <w:marTop w:val="0"/>
                                  <w:marBottom w:val="0"/>
                                  <w:divBdr>
                                    <w:top w:val="none" w:sz="0" w:space="0" w:color="auto"/>
                                    <w:left w:val="none" w:sz="0" w:space="0" w:color="auto"/>
                                    <w:bottom w:val="none" w:sz="0" w:space="0" w:color="auto"/>
                                    <w:right w:val="none" w:sz="0" w:space="0" w:color="auto"/>
                                  </w:divBdr>
                                  <w:divsChild>
                                    <w:div w:id="48918918">
                                      <w:marLeft w:val="-225"/>
                                      <w:marRight w:val="-195"/>
                                      <w:marTop w:val="0"/>
                                      <w:marBottom w:val="75"/>
                                      <w:divBdr>
                                        <w:top w:val="none" w:sz="0" w:space="0" w:color="auto"/>
                                        <w:left w:val="none" w:sz="0" w:space="0" w:color="auto"/>
                                        <w:bottom w:val="none" w:sz="0" w:space="0" w:color="auto"/>
                                        <w:right w:val="none" w:sz="0" w:space="0" w:color="auto"/>
                                      </w:divBdr>
                                      <w:divsChild>
                                        <w:div w:id="10714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922840">
      <w:bodyDiv w:val="1"/>
      <w:marLeft w:val="0"/>
      <w:marRight w:val="0"/>
      <w:marTop w:val="0"/>
      <w:marBottom w:val="0"/>
      <w:divBdr>
        <w:top w:val="none" w:sz="0" w:space="0" w:color="auto"/>
        <w:left w:val="none" w:sz="0" w:space="0" w:color="auto"/>
        <w:bottom w:val="none" w:sz="0" w:space="0" w:color="auto"/>
        <w:right w:val="none" w:sz="0" w:space="0" w:color="auto"/>
      </w:divBdr>
    </w:div>
    <w:div w:id="1020620420">
      <w:bodyDiv w:val="1"/>
      <w:marLeft w:val="0"/>
      <w:marRight w:val="0"/>
      <w:marTop w:val="0"/>
      <w:marBottom w:val="0"/>
      <w:divBdr>
        <w:top w:val="none" w:sz="0" w:space="0" w:color="auto"/>
        <w:left w:val="none" w:sz="0" w:space="0" w:color="auto"/>
        <w:bottom w:val="none" w:sz="0" w:space="0" w:color="auto"/>
        <w:right w:val="none" w:sz="0" w:space="0" w:color="auto"/>
      </w:divBdr>
    </w:div>
    <w:div w:id="1026833938">
      <w:bodyDiv w:val="1"/>
      <w:marLeft w:val="0"/>
      <w:marRight w:val="0"/>
      <w:marTop w:val="0"/>
      <w:marBottom w:val="0"/>
      <w:divBdr>
        <w:top w:val="none" w:sz="0" w:space="0" w:color="auto"/>
        <w:left w:val="none" w:sz="0" w:space="0" w:color="auto"/>
        <w:bottom w:val="none" w:sz="0" w:space="0" w:color="auto"/>
        <w:right w:val="none" w:sz="0" w:space="0" w:color="auto"/>
      </w:divBdr>
    </w:div>
    <w:div w:id="1179657303">
      <w:bodyDiv w:val="1"/>
      <w:marLeft w:val="0"/>
      <w:marRight w:val="0"/>
      <w:marTop w:val="0"/>
      <w:marBottom w:val="0"/>
      <w:divBdr>
        <w:top w:val="none" w:sz="0" w:space="0" w:color="auto"/>
        <w:left w:val="none" w:sz="0" w:space="0" w:color="auto"/>
        <w:bottom w:val="none" w:sz="0" w:space="0" w:color="auto"/>
        <w:right w:val="none" w:sz="0" w:space="0" w:color="auto"/>
      </w:divBdr>
    </w:div>
    <w:div w:id="1190413592">
      <w:bodyDiv w:val="1"/>
      <w:marLeft w:val="0"/>
      <w:marRight w:val="0"/>
      <w:marTop w:val="0"/>
      <w:marBottom w:val="0"/>
      <w:divBdr>
        <w:top w:val="none" w:sz="0" w:space="0" w:color="auto"/>
        <w:left w:val="none" w:sz="0" w:space="0" w:color="auto"/>
        <w:bottom w:val="none" w:sz="0" w:space="0" w:color="auto"/>
        <w:right w:val="none" w:sz="0" w:space="0" w:color="auto"/>
      </w:divBdr>
    </w:div>
    <w:div w:id="1210412352">
      <w:bodyDiv w:val="1"/>
      <w:marLeft w:val="0"/>
      <w:marRight w:val="0"/>
      <w:marTop w:val="0"/>
      <w:marBottom w:val="0"/>
      <w:divBdr>
        <w:top w:val="none" w:sz="0" w:space="0" w:color="auto"/>
        <w:left w:val="none" w:sz="0" w:space="0" w:color="auto"/>
        <w:bottom w:val="none" w:sz="0" w:space="0" w:color="auto"/>
        <w:right w:val="none" w:sz="0" w:space="0" w:color="auto"/>
      </w:divBdr>
    </w:div>
    <w:div w:id="1221132447">
      <w:bodyDiv w:val="1"/>
      <w:marLeft w:val="0"/>
      <w:marRight w:val="0"/>
      <w:marTop w:val="0"/>
      <w:marBottom w:val="0"/>
      <w:divBdr>
        <w:top w:val="none" w:sz="0" w:space="0" w:color="auto"/>
        <w:left w:val="none" w:sz="0" w:space="0" w:color="auto"/>
        <w:bottom w:val="none" w:sz="0" w:space="0" w:color="auto"/>
        <w:right w:val="none" w:sz="0" w:space="0" w:color="auto"/>
      </w:divBdr>
    </w:div>
    <w:div w:id="1241594604">
      <w:bodyDiv w:val="1"/>
      <w:marLeft w:val="0"/>
      <w:marRight w:val="0"/>
      <w:marTop w:val="0"/>
      <w:marBottom w:val="0"/>
      <w:divBdr>
        <w:top w:val="none" w:sz="0" w:space="0" w:color="auto"/>
        <w:left w:val="none" w:sz="0" w:space="0" w:color="auto"/>
        <w:bottom w:val="none" w:sz="0" w:space="0" w:color="auto"/>
        <w:right w:val="none" w:sz="0" w:space="0" w:color="auto"/>
      </w:divBdr>
      <w:divsChild>
        <w:div w:id="1719550299">
          <w:marLeft w:val="750"/>
          <w:marRight w:val="0"/>
          <w:marTop w:val="0"/>
          <w:marBottom w:val="375"/>
          <w:divBdr>
            <w:top w:val="none" w:sz="0" w:space="0" w:color="auto"/>
            <w:left w:val="none" w:sz="0" w:space="0" w:color="auto"/>
            <w:bottom w:val="none" w:sz="0" w:space="0" w:color="auto"/>
            <w:right w:val="none" w:sz="0" w:space="0" w:color="auto"/>
          </w:divBdr>
        </w:div>
      </w:divsChild>
    </w:div>
    <w:div w:id="1272513741">
      <w:bodyDiv w:val="1"/>
      <w:marLeft w:val="0"/>
      <w:marRight w:val="0"/>
      <w:marTop w:val="0"/>
      <w:marBottom w:val="0"/>
      <w:divBdr>
        <w:top w:val="none" w:sz="0" w:space="0" w:color="auto"/>
        <w:left w:val="none" w:sz="0" w:space="0" w:color="auto"/>
        <w:bottom w:val="none" w:sz="0" w:space="0" w:color="auto"/>
        <w:right w:val="none" w:sz="0" w:space="0" w:color="auto"/>
      </w:divBdr>
    </w:div>
    <w:div w:id="1296641093">
      <w:bodyDiv w:val="1"/>
      <w:marLeft w:val="0"/>
      <w:marRight w:val="0"/>
      <w:marTop w:val="0"/>
      <w:marBottom w:val="0"/>
      <w:divBdr>
        <w:top w:val="none" w:sz="0" w:space="0" w:color="auto"/>
        <w:left w:val="none" w:sz="0" w:space="0" w:color="auto"/>
        <w:bottom w:val="none" w:sz="0" w:space="0" w:color="auto"/>
        <w:right w:val="none" w:sz="0" w:space="0" w:color="auto"/>
      </w:divBdr>
    </w:div>
    <w:div w:id="1379626654">
      <w:bodyDiv w:val="1"/>
      <w:marLeft w:val="0"/>
      <w:marRight w:val="0"/>
      <w:marTop w:val="0"/>
      <w:marBottom w:val="0"/>
      <w:divBdr>
        <w:top w:val="none" w:sz="0" w:space="0" w:color="auto"/>
        <w:left w:val="none" w:sz="0" w:space="0" w:color="auto"/>
        <w:bottom w:val="none" w:sz="0" w:space="0" w:color="auto"/>
        <w:right w:val="none" w:sz="0" w:space="0" w:color="auto"/>
      </w:divBdr>
    </w:div>
    <w:div w:id="1402172092">
      <w:bodyDiv w:val="1"/>
      <w:marLeft w:val="0"/>
      <w:marRight w:val="0"/>
      <w:marTop w:val="0"/>
      <w:marBottom w:val="0"/>
      <w:divBdr>
        <w:top w:val="none" w:sz="0" w:space="0" w:color="auto"/>
        <w:left w:val="none" w:sz="0" w:space="0" w:color="auto"/>
        <w:bottom w:val="none" w:sz="0" w:space="0" w:color="auto"/>
        <w:right w:val="none" w:sz="0" w:space="0" w:color="auto"/>
      </w:divBdr>
    </w:div>
    <w:div w:id="1423447882">
      <w:bodyDiv w:val="1"/>
      <w:marLeft w:val="0"/>
      <w:marRight w:val="0"/>
      <w:marTop w:val="0"/>
      <w:marBottom w:val="0"/>
      <w:divBdr>
        <w:top w:val="none" w:sz="0" w:space="0" w:color="auto"/>
        <w:left w:val="none" w:sz="0" w:space="0" w:color="auto"/>
        <w:bottom w:val="none" w:sz="0" w:space="0" w:color="auto"/>
        <w:right w:val="none" w:sz="0" w:space="0" w:color="auto"/>
      </w:divBdr>
    </w:div>
    <w:div w:id="1457135812">
      <w:bodyDiv w:val="1"/>
      <w:marLeft w:val="0"/>
      <w:marRight w:val="0"/>
      <w:marTop w:val="0"/>
      <w:marBottom w:val="0"/>
      <w:divBdr>
        <w:top w:val="none" w:sz="0" w:space="0" w:color="auto"/>
        <w:left w:val="none" w:sz="0" w:space="0" w:color="auto"/>
        <w:bottom w:val="none" w:sz="0" w:space="0" w:color="auto"/>
        <w:right w:val="none" w:sz="0" w:space="0" w:color="auto"/>
      </w:divBdr>
    </w:div>
    <w:div w:id="1460755655">
      <w:bodyDiv w:val="1"/>
      <w:marLeft w:val="0"/>
      <w:marRight w:val="0"/>
      <w:marTop w:val="0"/>
      <w:marBottom w:val="0"/>
      <w:divBdr>
        <w:top w:val="none" w:sz="0" w:space="0" w:color="auto"/>
        <w:left w:val="none" w:sz="0" w:space="0" w:color="auto"/>
        <w:bottom w:val="none" w:sz="0" w:space="0" w:color="auto"/>
        <w:right w:val="none" w:sz="0" w:space="0" w:color="auto"/>
      </w:divBdr>
    </w:div>
    <w:div w:id="1467044549">
      <w:bodyDiv w:val="1"/>
      <w:marLeft w:val="0"/>
      <w:marRight w:val="0"/>
      <w:marTop w:val="0"/>
      <w:marBottom w:val="0"/>
      <w:divBdr>
        <w:top w:val="none" w:sz="0" w:space="0" w:color="auto"/>
        <w:left w:val="none" w:sz="0" w:space="0" w:color="auto"/>
        <w:bottom w:val="none" w:sz="0" w:space="0" w:color="auto"/>
        <w:right w:val="none" w:sz="0" w:space="0" w:color="auto"/>
      </w:divBdr>
    </w:div>
    <w:div w:id="1487282334">
      <w:bodyDiv w:val="1"/>
      <w:marLeft w:val="0"/>
      <w:marRight w:val="0"/>
      <w:marTop w:val="0"/>
      <w:marBottom w:val="0"/>
      <w:divBdr>
        <w:top w:val="none" w:sz="0" w:space="0" w:color="auto"/>
        <w:left w:val="none" w:sz="0" w:space="0" w:color="auto"/>
        <w:bottom w:val="none" w:sz="0" w:space="0" w:color="auto"/>
        <w:right w:val="none" w:sz="0" w:space="0" w:color="auto"/>
      </w:divBdr>
    </w:div>
    <w:div w:id="1541673669">
      <w:bodyDiv w:val="1"/>
      <w:marLeft w:val="0"/>
      <w:marRight w:val="0"/>
      <w:marTop w:val="0"/>
      <w:marBottom w:val="0"/>
      <w:divBdr>
        <w:top w:val="none" w:sz="0" w:space="0" w:color="auto"/>
        <w:left w:val="none" w:sz="0" w:space="0" w:color="auto"/>
        <w:bottom w:val="none" w:sz="0" w:space="0" w:color="auto"/>
        <w:right w:val="none" w:sz="0" w:space="0" w:color="auto"/>
      </w:divBdr>
    </w:div>
    <w:div w:id="1610970037">
      <w:bodyDiv w:val="1"/>
      <w:marLeft w:val="0"/>
      <w:marRight w:val="0"/>
      <w:marTop w:val="0"/>
      <w:marBottom w:val="0"/>
      <w:divBdr>
        <w:top w:val="none" w:sz="0" w:space="0" w:color="auto"/>
        <w:left w:val="none" w:sz="0" w:space="0" w:color="auto"/>
        <w:bottom w:val="none" w:sz="0" w:space="0" w:color="auto"/>
        <w:right w:val="none" w:sz="0" w:space="0" w:color="auto"/>
      </w:divBdr>
    </w:div>
    <w:div w:id="1630668513">
      <w:bodyDiv w:val="1"/>
      <w:marLeft w:val="0"/>
      <w:marRight w:val="0"/>
      <w:marTop w:val="0"/>
      <w:marBottom w:val="0"/>
      <w:divBdr>
        <w:top w:val="none" w:sz="0" w:space="0" w:color="auto"/>
        <w:left w:val="none" w:sz="0" w:space="0" w:color="auto"/>
        <w:bottom w:val="none" w:sz="0" w:space="0" w:color="auto"/>
        <w:right w:val="none" w:sz="0" w:space="0" w:color="auto"/>
      </w:divBdr>
    </w:div>
    <w:div w:id="1632707267">
      <w:bodyDiv w:val="1"/>
      <w:marLeft w:val="0"/>
      <w:marRight w:val="0"/>
      <w:marTop w:val="0"/>
      <w:marBottom w:val="0"/>
      <w:divBdr>
        <w:top w:val="none" w:sz="0" w:space="0" w:color="auto"/>
        <w:left w:val="none" w:sz="0" w:space="0" w:color="auto"/>
        <w:bottom w:val="none" w:sz="0" w:space="0" w:color="auto"/>
        <w:right w:val="none" w:sz="0" w:space="0" w:color="auto"/>
      </w:divBdr>
    </w:div>
    <w:div w:id="1639408519">
      <w:bodyDiv w:val="1"/>
      <w:marLeft w:val="0"/>
      <w:marRight w:val="0"/>
      <w:marTop w:val="0"/>
      <w:marBottom w:val="0"/>
      <w:divBdr>
        <w:top w:val="none" w:sz="0" w:space="0" w:color="auto"/>
        <w:left w:val="none" w:sz="0" w:space="0" w:color="auto"/>
        <w:bottom w:val="none" w:sz="0" w:space="0" w:color="auto"/>
        <w:right w:val="none" w:sz="0" w:space="0" w:color="auto"/>
      </w:divBdr>
      <w:divsChild>
        <w:div w:id="1682930185">
          <w:marLeft w:val="0"/>
          <w:marRight w:val="0"/>
          <w:marTop w:val="0"/>
          <w:marBottom w:val="0"/>
          <w:divBdr>
            <w:top w:val="none" w:sz="0" w:space="0" w:color="auto"/>
            <w:left w:val="none" w:sz="0" w:space="0" w:color="auto"/>
            <w:bottom w:val="none" w:sz="0" w:space="0" w:color="auto"/>
            <w:right w:val="none" w:sz="0" w:space="0" w:color="auto"/>
          </w:divBdr>
          <w:divsChild>
            <w:div w:id="834613297">
              <w:marLeft w:val="0"/>
              <w:marRight w:val="0"/>
              <w:marTop w:val="0"/>
              <w:marBottom w:val="0"/>
              <w:divBdr>
                <w:top w:val="none" w:sz="0" w:space="0" w:color="auto"/>
                <w:left w:val="none" w:sz="0" w:space="0" w:color="auto"/>
                <w:bottom w:val="none" w:sz="0" w:space="0" w:color="auto"/>
                <w:right w:val="none" w:sz="0" w:space="0" w:color="auto"/>
              </w:divBdr>
              <w:divsChild>
                <w:div w:id="2101873766">
                  <w:marLeft w:val="0"/>
                  <w:marRight w:val="0"/>
                  <w:marTop w:val="0"/>
                  <w:marBottom w:val="0"/>
                  <w:divBdr>
                    <w:top w:val="none" w:sz="0" w:space="0" w:color="auto"/>
                    <w:left w:val="none" w:sz="0" w:space="0" w:color="auto"/>
                    <w:bottom w:val="none" w:sz="0" w:space="0" w:color="auto"/>
                    <w:right w:val="none" w:sz="0" w:space="0" w:color="auto"/>
                  </w:divBdr>
                  <w:divsChild>
                    <w:div w:id="1477457313">
                      <w:marLeft w:val="375"/>
                      <w:marRight w:val="375"/>
                      <w:marTop w:val="0"/>
                      <w:marBottom w:val="0"/>
                      <w:divBdr>
                        <w:top w:val="none" w:sz="0" w:space="0" w:color="auto"/>
                        <w:left w:val="none" w:sz="0" w:space="0" w:color="auto"/>
                        <w:bottom w:val="none" w:sz="0" w:space="0" w:color="auto"/>
                        <w:right w:val="none" w:sz="0" w:space="0" w:color="auto"/>
                      </w:divBdr>
                      <w:divsChild>
                        <w:div w:id="2139951224">
                          <w:marLeft w:val="120"/>
                          <w:marRight w:val="0"/>
                          <w:marTop w:val="0"/>
                          <w:marBottom w:val="0"/>
                          <w:divBdr>
                            <w:top w:val="none" w:sz="0" w:space="0" w:color="auto"/>
                            <w:left w:val="none" w:sz="0" w:space="0" w:color="auto"/>
                            <w:bottom w:val="none" w:sz="0" w:space="0" w:color="auto"/>
                            <w:right w:val="none" w:sz="0" w:space="0" w:color="auto"/>
                          </w:divBdr>
                          <w:divsChild>
                            <w:div w:id="1931312964">
                              <w:marLeft w:val="0"/>
                              <w:marRight w:val="0"/>
                              <w:marTop w:val="0"/>
                              <w:marBottom w:val="0"/>
                              <w:divBdr>
                                <w:top w:val="none" w:sz="0" w:space="0" w:color="auto"/>
                                <w:left w:val="none" w:sz="0" w:space="0" w:color="auto"/>
                                <w:bottom w:val="none" w:sz="0" w:space="0" w:color="auto"/>
                                <w:right w:val="none" w:sz="0" w:space="0" w:color="auto"/>
                              </w:divBdr>
                              <w:divsChild>
                                <w:div w:id="284889015">
                                  <w:marLeft w:val="0"/>
                                  <w:marRight w:val="0"/>
                                  <w:marTop w:val="0"/>
                                  <w:marBottom w:val="0"/>
                                  <w:divBdr>
                                    <w:top w:val="none" w:sz="0" w:space="0" w:color="auto"/>
                                    <w:left w:val="none" w:sz="0" w:space="0" w:color="auto"/>
                                    <w:bottom w:val="none" w:sz="0" w:space="0" w:color="auto"/>
                                    <w:right w:val="none" w:sz="0" w:space="0" w:color="auto"/>
                                  </w:divBdr>
                                  <w:divsChild>
                                    <w:div w:id="2050181205">
                                      <w:marLeft w:val="-225"/>
                                      <w:marRight w:val="-195"/>
                                      <w:marTop w:val="0"/>
                                      <w:marBottom w:val="75"/>
                                      <w:divBdr>
                                        <w:top w:val="none" w:sz="0" w:space="0" w:color="auto"/>
                                        <w:left w:val="none" w:sz="0" w:space="0" w:color="auto"/>
                                        <w:bottom w:val="none" w:sz="0" w:space="0" w:color="auto"/>
                                        <w:right w:val="none" w:sz="0" w:space="0" w:color="auto"/>
                                      </w:divBdr>
                                      <w:divsChild>
                                        <w:div w:id="19531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7668">
      <w:bodyDiv w:val="1"/>
      <w:marLeft w:val="0"/>
      <w:marRight w:val="0"/>
      <w:marTop w:val="0"/>
      <w:marBottom w:val="0"/>
      <w:divBdr>
        <w:top w:val="none" w:sz="0" w:space="0" w:color="auto"/>
        <w:left w:val="none" w:sz="0" w:space="0" w:color="auto"/>
        <w:bottom w:val="none" w:sz="0" w:space="0" w:color="auto"/>
        <w:right w:val="none" w:sz="0" w:space="0" w:color="auto"/>
      </w:divBdr>
    </w:div>
    <w:div w:id="1668439878">
      <w:bodyDiv w:val="1"/>
      <w:marLeft w:val="0"/>
      <w:marRight w:val="0"/>
      <w:marTop w:val="0"/>
      <w:marBottom w:val="0"/>
      <w:divBdr>
        <w:top w:val="none" w:sz="0" w:space="0" w:color="auto"/>
        <w:left w:val="none" w:sz="0" w:space="0" w:color="auto"/>
        <w:bottom w:val="none" w:sz="0" w:space="0" w:color="auto"/>
        <w:right w:val="none" w:sz="0" w:space="0" w:color="auto"/>
      </w:divBdr>
    </w:div>
    <w:div w:id="1683169393">
      <w:bodyDiv w:val="1"/>
      <w:marLeft w:val="0"/>
      <w:marRight w:val="0"/>
      <w:marTop w:val="0"/>
      <w:marBottom w:val="0"/>
      <w:divBdr>
        <w:top w:val="none" w:sz="0" w:space="0" w:color="auto"/>
        <w:left w:val="none" w:sz="0" w:space="0" w:color="auto"/>
        <w:bottom w:val="none" w:sz="0" w:space="0" w:color="auto"/>
        <w:right w:val="none" w:sz="0" w:space="0" w:color="auto"/>
      </w:divBdr>
    </w:div>
    <w:div w:id="1691562492">
      <w:bodyDiv w:val="1"/>
      <w:marLeft w:val="0"/>
      <w:marRight w:val="0"/>
      <w:marTop w:val="0"/>
      <w:marBottom w:val="0"/>
      <w:divBdr>
        <w:top w:val="none" w:sz="0" w:space="0" w:color="auto"/>
        <w:left w:val="none" w:sz="0" w:space="0" w:color="auto"/>
        <w:bottom w:val="none" w:sz="0" w:space="0" w:color="auto"/>
        <w:right w:val="none" w:sz="0" w:space="0" w:color="auto"/>
      </w:divBdr>
    </w:div>
    <w:div w:id="1721055376">
      <w:bodyDiv w:val="1"/>
      <w:marLeft w:val="0"/>
      <w:marRight w:val="0"/>
      <w:marTop w:val="0"/>
      <w:marBottom w:val="0"/>
      <w:divBdr>
        <w:top w:val="none" w:sz="0" w:space="0" w:color="auto"/>
        <w:left w:val="none" w:sz="0" w:space="0" w:color="auto"/>
        <w:bottom w:val="none" w:sz="0" w:space="0" w:color="auto"/>
        <w:right w:val="none" w:sz="0" w:space="0" w:color="auto"/>
      </w:divBdr>
    </w:div>
    <w:div w:id="1730228750">
      <w:bodyDiv w:val="1"/>
      <w:marLeft w:val="0"/>
      <w:marRight w:val="0"/>
      <w:marTop w:val="0"/>
      <w:marBottom w:val="0"/>
      <w:divBdr>
        <w:top w:val="none" w:sz="0" w:space="0" w:color="auto"/>
        <w:left w:val="none" w:sz="0" w:space="0" w:color="auto"/>
        <w:bottom w:val="none" w:sz="0" w:space="0" w:color="auto"/>
        <w:right w:val="none" w:sz="0" w:space="0" w:color="auto"/>
      </w:divBdr>
    </w:div>
    <w:div w:id="1741830239">
      <w:bodyDiv w:val="1"/>
      <w:marLeft w:val="0"/>
      <w:marRight w:val="0"/>
      <w:marTop w:val="0"/>
      <w:marBottom w:val="0"/>
      <w:divBdr>
        <w:top w:val="none" w:sz="0" w:space="0" w:color="auto"/>
        <w:left w:val="none" w:sz="0" w:space="0" w:color="auto"/>
        <w:bottom w:val="none" w:sz="0" w:space="0" w:color="auto"/>
        <w:right w:val="none" w:sz="0" w:space="0" w:color="auto"/>
      </w:divBdr>
    </w:div>
    <w:div w:id="1771077019">
      <w:bodyDiv w:val="1"/>
      <w:marLeft w:val="0"/>
      <w:marRight w:val="0"/>
      <w:marTop w:val="0"/>
      <w:marBottom w:val="0"/>
      <w:divBdr>
        <w:top w:val="none" w:sz="0" w:space="0" w:color="auto"/>
        <w:left w:val="none" w:sz="0" w:space="0" w:color="auto"/>
        <w:bottom w:val="none" w:sz="0" w:space="0" w:color="auto"/>
        <w:right w:val="none" w:sz="0" w:space="0" w:color="auto"/>
      </w:divBdr>
    </w:div>
    <w:div w:id="1810855572">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64633063">
      <w:bodyDiv w:val="1"/>
      <w:marLeft w:val="0"/>
      <w:marRight w:val="0"/>
      <w:marTop w:val="0"/>
      <w:marBottom w:val="0"/>
      <w:divBdr>
        <w:top w:val="none" w:sz="0" w:space="0" w:color="auto"/>
        <w:left w:val="none" w:sz="0" w:space="0" w:color="auto"/>
        <w:bottom w:val="none" w:sz="0" w:space="0" w:color="auto"/>
        <w:right w:val="none" w:sz="0" w:space="0" w:color="auto"/>
      </w:divBdr>
    </w:div>
    <w:div w:id="1892495009">
      <w:bodyDiv w:val="1"/>
      <w:marLeft w:val="0"/>
      <w:marRight w:val="0"/>
      <w:marTop w:val="0"/>
      <w:marBottom w:val="0"/>
      <w:divBdr>
        <w:top w:val="none" w:sz="0" w:space="0" w:color="auto"/>
        <w:left w:val="none" w:sz="0" w:space="0" w:color="auto"/>
        <w:bottom w:val="none" w:sz="0" w:space="0" w:color="auto"/>
        <w:right w:val="none" w:sz="0" w:space="0" w:color="auto"/>
      </w:divBdr>
    </w:div>
    <w:div w:id="2045980422">
      <w:bodyDiv w:val="1"/>
      <w:marLeft w:val="0"/>
      <w:marRight w:val="0"/>
      <w:marTop w:val="0"/>
      <w:marBottom w:val="0"/>
      <w:divBdr>
        <w:top w:val="none" w:sz="0" w:space="0" w:color="auto"/>
        <w:left w:val="none" w:sz="0" w:space="0" w:color="auto"/>
        <w:bottom w:val="none" w:sz="0" w:space="0" w:color="auto"/>
        <w:right w:val="none" w:sz="0" w:space="0" w:color="auto"/>
      </w:divBdr>
    </w:div>
    <w:div w:id="2050178679">
      <w:bodyDiv w:val="1"/>
      <w:marLeft w:val="0"/>
      <w:marRight w:val="0"/>
      <w:marTop w:val="0"/>
      <w:marBottom w:val="0"/>
      <w:divBdr>
        <w:top w:val="none" w:sz="0" w:space="0" w:color="auto"/>
        <w:left w:val="none" w:sz="0" w:space="0" w:color="auto"/>
        <w:bottom w:val="none" w:sz="0" w:space="0" w:color="auto"/>
        <w:right w:val="none" w:sz="0" w:space="0" w:color="auto"/>
      </w:divBdr>
    </w:div>
    <w:div w:id="2098089383">
      <w:bodyDiv w:val="1"/>
      <w:marLeft w:val="0"/>
      <w:marRight w:val="0"/>
      <w:marTop w:val="0"/>
      <w:marBottom w:val="0"/>
      <w:divBdr>
        <w:top w:val="none" w:sz="0" w:space="0" w:color="auto"/>
        <w:left w:val="none" w:sz="0" w:space="0" w:color="auto"/>
        <w:bottom w:val="none" w:sz="0" w:space="0" w:color="auto"/>
        <w:right w:val="none" w:sz="0" w:space="0" w:color="auto"/>
      </w:divBdr>
    </w:div>
    <w:div w:id="214715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7C88-9480-8948-911A-BE46BF51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RED LAND STYLE SHEET</vt:lpstr>
    </vt:vector>
  </TitlesOfParts>
  <Company>West Shore School District</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LAND STYLE SHEET</dc:title>
  <dc:creator>Metcalfe, Christine</dc:creator>
  <cp:keywords>bibliography</cp:keywords>
  <cp:lastModifiedBy>Microsoft Office User</cp:lastModifiedBy>
  <cp:revision>3</cp:revision>
  <cp:lastPrinted>2018-09-17T13:36:00Z</cp:lastPrinted>
  <dcterms:created xsi:type="dcterms:W3CDTF">2018-10-05T15:19:00Z</dcterms:created>
  <dcterms:modified xsi:type="dcterms:W3CDTF">2018-10-05T15:27:00Z</dcterms:modified>
</cp:coreProperties>
</file>